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3C7" w:rsidRDefault="00A22C50">
      <w:pPr>
        <w:pStyle w:val="10"/>
        <w:framePr w:w="10267" w:h="745" w:hRule="exact" w:wrap="none" w:vAnchor="page" w:hAnchor="page" w:x="1036" w:y="486"/>
        <w:shd w:val="clear" w:color="auto" w:fill="auto"/>
        <w:spacing w:after="148" w:line="300" w:lineRule="exact"/>
        <w:ind w:right="380"/>
      </w:pPr>
      <w:bookmarkStart w:id="0" w:name="bookmark0"/>
      <w:r>
        <w:t xml:space="preserve">ДОГОВОР ЭНЕРГОСНАБЖЕНИЯ № </w:t>
      </w:r>
      <w:bookmarkEnd w:id="0"/>
    </w:p>
    <w:p w:rsidR="008E03C7" w:rsidRDefault="00A22C50">
      <w:pPr>
        <w:pStyle w:val="20"/>
        <w:framePr w:w="10267" w:h="745" w:hRule="exact" w:wrap="none" w:vAnchor="page" w:hAnchor="page" w:x="1036" w:y="486"/>
        <w:shd w:val="clear" w:color="auto" w:fill="auto"/>
        <w:tabs>
          <w:tab w:val="left" w:leader="underscore" w:pos="1014"/>
          <w:tab w:val="left" w:pos="2226"/>
          <w:tab w:val="left" w:pos="8207"/>
        </w:tabs>
        <w:spacing w:before="0" w:after="0" w:line="220" w:lineRule="exact"/>
        <w:ind w:left="580"/>
      </w:pPr>
      <w:r>
        <w:t>«</w:t>
      </w:r>
      <w:r>
        <w:tab/>
        <w:t>»</w:t>
      </w:r>
      <w:r>
        <w:tab/>
        <w:t>20 г.</w:t>
      </w:r>
      <w:r>
        <w:tab/>
        <w:t>г. Большой Камень</w:t>
      </w:r>
    </w:p>
    <w:p w:rsidR="008E03C7" w:rsidRDefault="001E1FF0">
      <w:pPr>
        <w:pStyle w:val="20"/>
        <w:framePr w:w="10267" w:h="14123" w:hRule="exact" w:wrap="none" w:vAnchor="page" w:hAnchor="page" w:x="1036" w:y="1654"/>
        <w:shd w:val="clear" w:color="auto" w:fill="auto"/>
        <w:spacing w:before="0" w:after="144" w:line="250" w:lineRule="exact"/>
        <w:ind w:firstLine="420"/>
      </w:pPr>
      <w:proofErr w:type="gramStart"/>
      <w:r>
        <w:rPr>
          <w:rStyle w:val="21"/>
        </w:rPr>
        <w:t>____________________</w:t>
      </w:r>
      <w:r w:rsidR="00A22C50">
        <w:rPr>
          <w:rStyle w:val="21"/>
        </w:rPr>
        <w:t xml:space="preserve">" </w:t>
      </w:r>
      <w:r w:rsidR="00A22C50">
        <w:t xml:space="preserve">в </w:t>
      </w:r>
      <w:r>
        <w:t>_____________________</w:t>
      </w:r>
      <w:r w:rsidR="00A22C50">
        <w:t>, действующего на основании</w:t>
      </w:r>
      <w:r>
        <w:t>________________</w:t>
      </w:r>
      <w:r w:rsidR="00A22C50">
        <w:t xml:space="preserve">, именуемое в дальнейшем </w:t>
      </w:r>
      <w:r>
        <w:t>________________________</w:t>
      </w:r>
      <w:r w:rsidR="00A22C50">
        <w:rPr>
          <w:rStyle w:val="21"/>
        </w:rPr>
        <w:t xml:space="preserve">, </w:t>
      </w:r>
      <w:r w:rsidR="00A22C50">
        <w:t xml:space="preserve">с одной стороны, и </w:t>
      </w:r>
      <w:r w:rsidR="00A22C50">
        <w:rPr>
          <w:rStyle w:val="21"/>
        </w:rPr>
        <w:t>муниципальное унитарное предприятие городского округа Большой Камень "Городское хо</w:t>
      </w:r>
      <w:r w:rsidR="00A22C50">
        <w:rPr>
          <w:rStyle w:val="21"/>
        </w:rPr>
        <w:t xml:space="preserve">зяйство", </w:t>
      </w:r>
      <w:r w:rsidR="00A22C50">
        <w:t xml:space="preserve">именуемое в дальнейшем </w:t>
      </w:r>
      <w:r w:rsidR="00A22C50">
        <w:rPr>
          <w:rStyle w:val="21"/>
        </w:rPr>
        <w:t xml:space="preserve">«ПОТРЕБИТЕЛЬ», </w:t>
      </w:r>
      <w:r w:rsidR="00A22C50">
        <w:t>в лице директора Свиридова Сергея Сергеевича, действующего на основании Устава, с другой стороны, именуемые в дальнейшем «Стороны» заключили настоящий договор о нижеследующем.</w:t>
      </w:r>
      <w:proofErr w:type="gramEnd"/>
    </w:p>
    <w:p w:rsidR="008E03C7" w:rsidRDefault="00A22C50">
      <w:pPr>
        <w:pStyle w:val="23"/>
        <w:framePr w:w="10267" w:h="14123" w:hRule="exact" w:wrap="none" w:vAnchor="page" w:hAnchor="page" w:x="1036" w:y="1654"/>
        <w:shd w:val="clear" w:color="auto" w:fill="auto"/>
        <w:spacing w:before="0" w:after="73" w:line="220" w:lineRule="exact"/>
        <w:ind w:right="380"/>
      </w:pPr>
      <w:bookmarkStart w:id="1" w:name="bookmark1"/>
      <w:r>
        <w:t>1. ПРЕДМЕТ ДОГОВОРА</w:t>
      </w:r>
      <w:bookmarkEnd w:id="1"/>
    </w:p>
    <w:p w:rsidR="008E03C7" w:rsidRDefault="00A22C50">
      <w:pPr>
        <w:pStyle w:val="20"/>
        <w:framePr w:w="10267" w:h="14123" w:hRule="exact" w:wrap="none" w:vAnchor="page" w:hAnchor="page" w:x="1036" w:y="1654"/>
        <w:numPr>
          <w:ilvl w:val="0"/>
          <w:numId w:val="1"/>
        </w:numPr>
        <w:shd w:val="clear" w:color="auto" w:fill="auto"/>
        <w:tabs>
          <w:tab w:val="left" w:pos="1014"/>
        </w:tabs>
        <w:spacing w:before="0" w:after="0" w:line="250" w:lineRule="exact"/>
        <w:ind w:firstLine="500"/>
      </w:pPr>
      <w:r>
        <w:t>ГАРАНТИРУЮЩИ</w:t>
      </w:r>
      <w:r>
        <w:t>Й ПОСТАВЩИК обязуется осуществлять продажу электрической энергии (мощности), а также самостоятельно или через привлеченных третьих лиц (в дальнейшем - СЕТЕВАЯ ОРГАНИЗАЦИЯ) оказывать услуги по передаче электрической энергии (мощности) и услуги, оказание кот</w:t>
      </w:r>
      <w:r>
        <w:t>орых является неотъемлемой частью процесса поставки электрической энергии ПОТРЕБИТЕЛЮ, а ПОТРЕБИТЕЛЬ обязуется оплачивать приобретаемую электрическую энергию (мощность) и оказанные услуги.</w:t>
      </w:r>
    </w:p>
    <w:p w:rsidR="008E03C7" w:rsidRDefault="00A22C50">
      <w:pPr>
        <w:pStyle w:val="20"/>
        <w:framePr w:w="10267" w:h="14123" w:hRule="exact" w:wrap="none" w:vAnchor="page" w:hAnchor="page" w:x="1036" w:y="1654"/>
        <w:numPr>
          <w:ilvl w:val="0"/>
          <w:numId w:val="1"/>
        </w:numPr>
        <w:shd w:val="clear" w:color="auto" w:fill="auto"/>
        <w:tabs>
          <w:tab w:val="left" w:pos="1014"/>
        </w:tabs>
        <w:spacing w:before="0" w:after="0" w:line="250" w:lineRule="exact"/>
        <w:ind w:firstLine="500"/>
      </w:pPr>
      <w:r>
        <w:t>Договорный объем потребления электроэнергии (мощности) по настоящем</w:t>
      </w:r>
      <w:r>
        <w:t xml:space="preserve">у договору с помесячной и </w:t>
      </w:r>
      <w:proofErr w:type="spellStart"/>
      <w:r>
        <w:t>пообъектной</w:t>
      </w:r>
      <w:proofErr w:type="spellEnd"/>
      <w:r>
        <w:t xml:space="preserve"> детализацией (детализацией на расчетный период) указан в приложениях №2.1, 2.2 являющихся неотъемлемой частью настоящего договора. Договорные почасовые объемы потребления электрической энергии предоставляются ПОТРЕБИТЕ</w:t>
      </w:r>
      <w:r>
        <w:t>ЛЕМ в порядке, определенном настоящим Договором и в соответствии с действующим законодательством Российской Федерации.</w:t>
      </w:r>
    </w:p>
    <w:p w:rsidR="008E03C7" w:rsidRDefault="00A22C50">
      <w:pPr>
        <w:pStyle w:val="20"/>
        <w:framePr w:w="10267" w:h="14123" w:hRule="exact" w:wrap="none" w:vAnchor="page" w:hAnchor="page" w:x="1036" w:y="1654"/>
        <w:shd w:val="clear" w:color="auto" w:fill="auto"/>
        <w:spacing w:before="0" w:after="0" w:line="250" w:lineRule="exact"/>
        <w:ind w:firstLine="420"/>
      </w:pPr>
      <w:r>
        <w:t xml:space="preserve">Договорный объем потребления электрической энергии (мощности) на каждый следующий год с помесячной и </w:t>
      </w:r>
      <w:proofErr w:type="spellStart"/>
      <w:r>
        <w:t>пообъектной</w:t>
      </w:r>
      <w:proofErr w:type="spellEnd"/>
      <w:r>
        <w:t xml:space="preserve"> детализацией </w:t>
      </w:r>
      <w:proofErr w:type="gramStart"/>
      <w:r>
        <w:t>заявляется</w:t>
      </w:r>
      <w:proofErr w:type="gramEnd"/>
      <w:r>
        <w:t xml:space="preserve"> </w:t>
      </w:r>
      <w:r>
        <w:t>ПОТРЕБИТЕЛЕМ ГАРАНТИРУЮЩЕМУ ПОСТАВЩИКУ не позднее 15 марта текущего года.</w:t>
      </w:r>
    </w:p>
    <w:p w:rsidR="008E03C7" w:rsidRDefault="00A22C50">
      <w:pPr>
        <w:pStyle w:val="20"/>
        <w:framePr w:w="10267" w:h="14123" w:hRule="exact" w:wrap="none" w:vAnchor="page" w:hAnchor="page" w:x="1036" w:y="1654"/>
        <w:numPr>
          <w:ilvl w:val="0"/>
          <w:numId w:val="1"/>
        </w:numPr>
        <w:shd w:val="clear" w:color="auto" w:fill="auto"/>
        <w:tabs>
          <w:tab w:val="left" w:pos="858"/>
        </w:tabs>
        <w:spacing w:before="0" w:after="0" w:line="250" w:lineRule="exact"/>
        <w:ind w:firstLine="420"/>
      </w:pPr>
      <w:r>
        <w:t>Перечень точек поставки указан в Приложении №3 к настоящему договору.</w:t>
      </w:r>
    </w:p>
    <w:p w:rsidR="008E03C7" w:rsidRDefault="00A22C50">
      <w:pPr>
        <w:pStyle w:val="20"/>
        <w:framePr w:w="10267" w:h="14123" w:hRule="exact" w:wrap="none" w:vAnchor="page" w:hAnchor="page" w:x="1036" w:y="1654"/>
        <w:shd w:val="clear" w:color="auto" w:fill="auto"/>
        <w:spacing w:before="0" w:after="0" w:line="250" w:lineRule="exact"/>
        <w:ind w:firstLine="500"/>
      </w:pPr>
      <w:r>
        <w:t xml:space="preserve">Максимальная мощность </w:t>
      </w:r>
      <w:proofErr w:type="spellStart"/>
      <w:r>
        <w:t>энергопринимающего</w:t>
      </w:r>
      <w:proofErr w:type="spellEnd"/>
      <w:r>
        <w:t xml:space="preserve"> оборудования ПОТРЕБИТЕЛЯ в соответствующей точке поставки указана в При</w:t>
      </w:r>
      <w:r>
        <w:t>ложении №1 к настоящему договору.</w:t>
      </w:r>
    </w:p>
    <w:p w:rsidR="008E03C7" w:rsidRDefault="00A22C50">
      <w:pPr>
        <w:pStyle w:val="20"/>
        <w:framePr w:w="10267" w:h="14123" w:hRule="exact" w:wrap="none" w:vAnchor="page" w:hAnchor="page" w:x="1036" w:y="1654"/>
        <w:shd w:val="clear" w:color="auto" w:fill="auto"/>
        <w:spacing w:before="0" w:after="0" w:line="250" w:lineRule="exact"/>
        <w:ind w:firstLine="420"/>
      </w:pPr>
      <w:r>
        <w:t xml:space="preserve">Заявленная мощность </w:t>
      </w:r>
      <w:proofErr w:type="spellStart"/>
      <w:r>
        <w:t>энергопринимающего</w:t>
      </w:r>
      <w:proofErr w:type="spellEnd"/>
      <w:r>
        <w:t xml:space="preserve"> оборудования ПОТРЕБИТЕЛЯ указана в Приложении 2.2. к настоящему договору.</w:t>
      </w:r>
    </w:p>
    <w:p w:rsidR="008E03C7" w:rsidRDefault="00A22C50">
      <w:pPr>
        <w:pStyle w:val="20"/>
        <w:framePr w:w="10267" w:h="14123" w:hRule="exact" w:wrap="none" w:vAnchor="page" w:hAnchor="page" w:x="1036" w:y="1654"/>
        <w:numPr>
          <w:ilvl w:val="0"/>
          <w:numId w:val="1"/>
        </w:numPr>
        <w:shd w:val="clear" w:color="auto" w:fill="auto"/>
        <w:tabs>
          <w:tab w:val="left" w:pos="822"/>
        </w:tabs>
        <w:spacing w:before="0" w:after="0" w:line="250" w:lineRule="exact"/>
        <w:ind w:firstLine="420"/>
      </w:pPr>
      <w:r>
        <w:t>ГАРАНТИРУЮЩИИ ПОСТАВЩИК и ПОТРЕБИТЕЛЬ обязуются руководствоваться настоящим договором и действующим законодат</w:t>
      </w:r>
      <w:r>
        <w:t>ельством Российской Федерации.</w:t>
      </w:r>
    </w:p>
    <w:p w:rsidR="008E03C7" w:rsidRDefault="00A22C50">
      <w:pPr>
        <w:pStyle w:val="20"/>
        <w:framePr w:w="10267" w:h="14123" w:hRule="exact" w:wrap="none" w:vAnchor="page" w:hAnchor="page" w:x="1036" w:y="1654"/>
        <w:shd w:val="clear" w:color="auto" w:fill="auto"/>
        <w:spacing w:before="0" w:after="144" w:line="250" w:lineRule="exact"/>
        <w:ind w:firstLine="500"/>
      </w:pPr>
      <w:proofErr w:type="gramStart"/>
      <w:r>
        <w:t>В случае принятия нормативно-правовых актов, регулирующих вопросы в сфере электроэнергетики, в том числе, устанавливающих иной, по сравнению с настоящим договором, порядок организации отношений сторон и/или субъектов электроэ</w:t>
      </w:r>
      <w:r>
        <w:t>нергетики, в том числе, по применению тарифов й определению стоимости электрической энергии (мощности), на территориях, включенных в неценовые зоны оптового рынка, стороны применяют указанные нормативно-правовые акты в целях исполнения договора, с даты их</w:t>
      </w:r>
      <w:proofErr w:type="gramEnd"/>
      <w:r>
        <w:t xml:space="preserve"> </w:t>
      </w:r>
      <w:r>
        <w:t>вступления в законную силу без внесения соответствующих изменений в настоящий договор.</w:t>
      </w:r>
    </w:p>
    <w:p w:rsidR="008E03C7" w:rsidRDefault="00A22C50">
      <w:pPr>
        <w:pStyle w:val="23"/>
        <w:framePr w:w="10267" w:h="14123" w:hRule="exact" w:wrap="none" w:vAnchor="page" w:hAnchor="page" w:x="1036" w:y="1654"/>
        <w:shd w:val="clear" w:color="auto" w:fill="auto"/>
        <w:spacing w:before="0" w:after="97" w:line="220" w:lineRule="exact"/>
        <w:ind w:right="380"/>
      </w:pPr>
      <w:bookmarkStart w:id="2" w:name="bookmark2"/>
      <w:r>
        <w:t>2. ПРАВА И ОБЯЗАННОСТИ ГАРАНТИРУЮЩЕГО ПОСТАВЩИКА</w:t>
      </w:r>
      <w:bookmarkEnd w:id="2"/>
    </w:p>
    <w:p w:rsidR="008E03C7" w:rsidRDefault="00A22C50">
      <w:pPr>
        <w:pStyle w:val="23"/>
        <w:framePr w:w="10267" w:h="14123" w:hRule="exact" w:wrap="none" w:vAnchor="page" w:hAnchor="page" w:x="1036" w:y="1654"/>
        <w:numPr>
          <w:ilvl w:val="0"/>
          <w:numId w:val="2"/>
        </w:numPr>
        <w:shd w:val="clear" w:color="auto" w:fill="auto"/>
        <w:tabs>
          <w:tab w:val="left" w:pos="886"/>
        </w:tabs>
        <w:spacing w:before="0" w:after="51" w:line="220" w:lineRule="exact"/>
        <w:ind w:firstLine="420"/>
        <w:jc w:val="both"/>
      </w:pPr>
      <w:bookmarkStart w:id="3" w:name="bookmark3"/>
      <w:r>
        <w:t>ГАРАНТИРУЮЩИЙ ПОСТАВЩИК обязуется:</w:t>
      </w:r>
      <w:bookmarkEnd w:id="3"/>
    </w:p>
    <w:p w:rsidR="008E03C7" w:rsidRDefault="00A22C50">
      <w:pPr>
        <w:pStyle w:val="20"/>
        <w:framePr w:w="10267" w:h="14123" w:hRule="exact" w:wrap="none" w:vAnchor="page" w:hAnchor="page" w:x="1036" w:y="1654"/>
        <w:numPr>
          <w:ilvl w:val="0"/>
          <w:numId w:val="3"/>
        </w:numPr>
        <w:shd w:val="clear" w:color="auto" w:fill="auto"/>
        <w:tabs>
          <w:tab w:val="left" w:pos="1014"/>
        </w:tabs>
        <w:spacing w:before="0" w:after="0" w:line="254" w:lineRule="exact"/>
        <w:ind w:firstLine="420"/>
      </w:pPr>
      <w:r>
        <w:t>Осуществлять продажу электрической энергии (мощности) ПОТРЕБИТЕЛЮ в объеме и порядке,</w:t>
      </w:r>
      <w:r>
        <w:t xml:space="preserve"> установленным настоящим договором, качество которой соответствует требованиям технических регламентов и иным обязательным требованиям (ГОСТ 32144-2013).</w:t>
      </w:r>
    </w:p>
    <w:p w:rsidR="008E03C7" w:rsidRDefault="00A22C50">
      <w:pPr>
        <w:pStyle w:val="20"/>
        <w:framePr w:w="10267" w:h="14123" w:hRule="exact" w:wrap="none" w:vAnchor="page" w:hAnchor="page" w:x="1036" w:y="1654"/>
        <w:numPr>
          <w:ilvl w:val="0"/>
          <w:numId w:val="3"/>
        </w:numPr>
        <w:shd w:val="clear" w:color="auto" w:fill="auto"/>
        <w:tabs>
          <w:tab w:val="left" w:pos="1014"/>
        </w:tabs>
        <w:spacing w:before="0" w:after="0" w:line="254" w:lineRule="exact"/>
        <w:ind w:firstLine="420"/>
      </w:pPr>
      <w:r>
        <w:t xml:space="preserve">Урегулировать в интересах ПОТРЕБИТЕЛЯ отношения по передаче электроэнергии (мощности) </w:t>
      </w:r>
      <w:proofErr w:type="gramStart"/>
      <w:r>
        <w:t>в</w:t>
      </w:r>
      <w:proofErr w:type="gramEnd"/>
      <w:r>
        <w:t xml:space="preserve"> объемах, преду</w:t>
      </w:r>
      <w:r>
        <w:t xml:space="preserve">смотренных Приложениями №2.1, 2.2 к настоящему договору, до точек поставки ПОТРЕБИТЕЛЯ, соответствующих границам раздела, определенных Актами об осуществлении технологического присоединения </w:t>
      </w:r>
      <w:proofErr w:type="gramStart"/>
      <w:r>
        <w:t>и(</w:t>
      </w:r>
      <w:proofErr w:type="gramEnd"/>
      <w:r>
        <w:t>или) Актами разграничения балансовой принадлежности электрически</w:t>
      </w:r>
      <w:r>
        <w:t>х сетей между СЕТЕВОЙ ОРГАНИЗАЦИЕЙ и ПОТРЕБИТЕЛЕМ (Приложение №1.1), которые являются неотъемлемой частью договора.</w:t>
      </w:r>
    </w:p>
    <w:p w:rsidR="008E03C7" w:rsidRDefault="00A22C50">
      <w:pPr>
        <w:pStyle w:val="20"/>
        <w:framePr w:w="10267" w:h="14123" w:hRule="exact" w:wrap="none" w:vAnchor="page" w:hAnchor="page" w:x="1036" w:y="1654"/>
        <w:shd w:val="clear" w:color="auto" w:fill="auto"/>
        <w:spacing w:before="0" w:after="0" w:line="254" w:lineRule="exact"/>
        <w:ind w:firstLine="420"/>
      </w:pPr>
      <w:r>
        <w:t>В интересах^ ПОТРЕБИТЕЛЯ, ГАРАНТИРУЮЩИЙ ПОСТАВЩИК заключает с СЕТЕВОЙ ОРГАНИЗАЦИЕЙ договор на оказание услуг по передаче электрической энерг</w:t>
      </w:r>
      <w:r>
        <w:t>ии до границы балансовой принадлежности электрических сетей ПОТРЕБИТЕЛЯ.</w:t>
      </w:r>
    </w:p>
    <w:p w:rsidR="008E03C7" w:rsidRDefault="00A22C50">
      <w:pPr>
        <w:pStyle w:val="20"/>
        <w:framePr w:w="10267" w:h="14123" w:hRule="exact" w:wrap="none" w:vAnchor="page" w:hAnchor="page" w:x="1036" w:y="1654"/>
        <w:numPr>
          <w:ilvl w:val="0"/>
          <w:numId w:val="3"/>
        </w:numPr>
        <w:shd w:val="clear" w:color="auto" w:fill="auto"/>
        <w:tabs>
          <w:tab w:val="left" w:pos="1014"/>
        </w:tabs>
        <w:spacing w:before="0" w:after="0" w:line="254" w:lineRule="exact"/>
        <w:ind w:firstLine="420"/>
      </w:pPr>
      <w:r>
        <w:t>Осуществлять иные действия, необходимые для реализации прав ПОТРЕБИТЕЛЯ, предусмотренных настоящим договором и действующим законодательством РФ.</w:t>
      </w:r>
    </w:p>
    <w:p w:rsidR="008E03C7" w:rsidRDefault="00A22C50">
      <w:pPr>
        <w:pStyle w:val="a5"/>
        <w:framePr w:wrap="none" w:vAnchor="page" w:hAnchor="page" w:x="11174" w:y="16081"/>
        <w:shd w:val="clear" w:color="auto" w:fill="auto"/>
        <w:spacing w:line="180" w:lineRule="exact"/>
      </w:pPr>
      <w:r>
        <w:t>1</w:t>
      </w:r>
    </w:p>
    <w:p w:rsidR="008E03C7" w:rsidRDefault="008E03C7">
      <w:pPr>
        <w:rPr>
          <w:sz w:val="2"/>
          <w:szCs w:val="2"/>
        </w:rPr>
        <w:sectPr w:rsidR="008E03C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E03C7" w:rsidRDefault="00A22C50">
      <w:pPr>
        <w:pStyle w:val="23"/>
        <w:framePr w:w="10277" w:h="15515" w:hRule="exact" w:wrap="none" w:vAnchor="page" w:hAnchor="page" w:x="1028" w:y="441"/>
        <w:numPr>
          <w:ilvl w:val="0"/>
          <w:numId w:val="4"/>
        </w:numPr>
        <w:shd w:val="clear" w:color="auto" w:fill="auto"/>
        <w:tabs>
          <w:tab w:val="left" w:pos="969"/>
        </w:tabs>
        <w:spacing w:before="0" w:after="36" w:line="220" w:lineRule="exact"/>
        <w:ind w:firstLine="440"/>
        <w:jc w:val="both"/>
      </w:pPr>
      <w:bookmarkStart w:id="4" w:name="bookmark4"/>
      <w:r>
        <w:lastRenderedPageBreak/>
        <w:t xml:space="preserve">ГАРАНТИРУЮЩИЙ </w:t>
      </w:r>
      <w:r>
        <w:t>ПОСТАВЩИК имеет право:</w:t>
      </w:r>
      <w:bookmarkEnd w:id="4"/>
    </w:p>
    <w:p w:rsidR="008E03C7" w:rsidRDefault="00A22C50">
      <w:pPr>
        <w:pStyle w:val="20"/>
        <w:framePr w:w="10277" w:h="15515" w:hRule="exact" w:wrap="none" w:vAnchor="page" w:hAnchor="page" w:x="1028" w:y="441"/>
        <w:numPr>
          <w:ilvl w:val="0"/>
          <w:numId w:val="5"/>
        </w:numPr>
        <w:shd w:val="clear" w:color="auto" w:fill="auto"/>
        <w:tabs>
          <w:tab w:val="left" w:pos="990"/>
        </w:tabs>
        <w:spacing w:before="0" w:after="0" w:line="254" w:lineRule="exact"/>
        <w:ind w:firstLine="440"/>
      </w:pPr>
      <w:r>
        <w:t>Требовать своевременной оплаты за потребленную электрическую энергию (мощность), услуги по передаче электрической энергии и услуги, оказание которых является неотъемлемой частью процесса поставки электрической энергии ПОТРЕБИТЕЛЮ в с</w:t>
      </w:r>
      <w:r>
        <w:t>оответствии с условиями настоящего договора.</w:t>
      </w:r>
    </w:p>
    <w:p w:rsidR="008E03C7" w:rsidRDefault="00A22C50">
      <w:pPr>
        <w:pStyle w:val="20"/>
        <w:framePr w:w="10277" w:h="15515" w:hRule="exact" w:wrap="none" w:vAnchor="page" w:hAnchor="page" w:x="1028" w:y="441"/>
        <w:numPr>
          <w:ilvl w:val="0"/>
          <w:numId w:val="5"/>
        </w:numPr>
        <w:shd w:val="clear" w:color="auto" w:fill="auto"/>
        <w:tabs>
          <w:tab w:val="left" w:pos="1110"/>
        </w:tabs>
        <w:spacing w:before="0" w:after="0" w:line="254" w:lineRule="exact"/>
        <w:ind w:firstLine="440"/>
      </w:pPr>
      <w:proofErr w:type="gramStart"/>
      <w:r>
        <w:t>Инициировать введение ограничения режима потребления в случае неисполнения или ненадлежащего исполнения ПОТРЕБИТЕЛЕМ обязательств по оплате электрической энергии (мощности), в том числе, обязательств по предвари</w:t>
      </w:r>
      <w:r>
        <w:t>тельной оплате в соответствии с установленными договором сроками платежа, если это привело к образованию задолженности ПОТРЕБИТЕЛЯ перед ГАРАНТИРУЮЩИМ ПОСТАВЩИКОМ в размере, соответствующем денежным обязательствам ПОТРЕБИТЕЛЯ не менее чем за один период ме</w:t>
      </w:r>
      <w:r>
        <w:t>жду установленными настоящим договором сроками платежа.</w:t>
      </w:r>
      <w:proofErr w:type="gramEnd"/>
    </w:p>
    <w:p w:rsidR="008E03C7" w:rsidRDefault="00A22C50">
      <w:pPr>
        <w:pStyle w:val="20"/>
        <w:framePr w:w="10277" w:h="15515" w:hRule="exact" w:wrap="none" w:vAnchor="page" w:hAnchor="page" w:x="1028" w:y="441"/>
        <w:shd w:val="clear" w:color="auto" w:fill="auto"/>
        <w:spacing w:before="0" w:after="0" w:line="254" w:lineRule="exact"/>
        <w:ind w:firstLine="440"/>
      </w:pPr>
      <w:r>
        <w:t>В случае</w:t>
      </w:r>
      <w:proofErr w:type="gramStart"/>
      <w:r>
        <w:t>,</w:t>
      </w:r>
      <w:proofErr w:type="gramEnd"/>
      <w:r>
        <w:t xml:space="preserve"> если ПОТРЕБИТЕЛЕМ приобретается электрическая энергия (мощность) для электроснабжения объектов, ограничение режима потребления которых может привести к экономическим, экологическим, социальн</w:t>
      </w:r>
      <w:r>
        <w:t>ы последствиям и относящихся к категории потребителей согласно Приложению к Правилам полного или частичного ограничения режима потребления электрической энергии, то частичное ограничение режима потребления вводится в соответствие с Правилами полного и (или</w:t>
      </w:r>
      <w:r>
        <w:t>) частичного ограничения режима потребления электрической энергии не ниже уровня аварийной брони.</w:t>
      </w:r>
    </w:p>
    <w:p w:rsidR="008E03C7" w:rsidRDefault="00A22C50">
      <w:pPr>
        <w:pStyle w:val="20"/>
        <w:framePr w:w="10277" w:h="15515" w:hRule="exact" w:wrap="none" w:vAnchor="page" w:hAnchor="page" w:x="1028" w:y="441"/>
        <w:numPr>
          <w:ilvl w:val="0"/>
          <w:numId w:val="5"/>
        </w:numPr>
        <w:shd w:val="clear" w:color="auto" w:fill="auto"/>
        <w:tabs>
          <w:tab w:val="left" w:pos="985"/>
        </w:tabs>
        <w:spacing w:before="0" w:after="0" w:line="254" w:lineRule="exact"/>
        <w:ind w:firstLine="440"/>
      </w:pPr>
      <w:r>
        <w:t>Доступа к измерительному комплексу ПОТРЕБИТЕЛЯ для цели проверки условий их эксплуатации и сохранности, снятия контрольных показаний, проведения проверок (зам</w:t>
      </w:r>
      <w:r>
        <w:t>еров).</w:t>
      </w:r>
    </w:p>
    <w:p w:rsidR="008E03C7" w:rsidRDefault="00A22C50">
      <w:pPr>
        <w:pStyle w:val="20"/>
        <w:framePr w:w="10277" w:h="15515" w:hRule="exact" w:wrap="none" w:vAnchor="page" w:hAnchor="page" w:x="1028" w:y="441"/>
        <w:numPr>
          <w:ilvl w:val="0"/>
          <w:numId w:val="5"/>
        </w:numPr>
        <w:shd w:val="clear" w:color="auto" w:fill="auto"/>
        <w:tabs>
          <w:tab w:val="left" w:pos="1110"/>
        </w:tabs>
        <w:spacing w:before="0" w:after="0" w:line="254" w:lineRule="exact"/>
        <w:ind w:firstLine="440"/>
      </w:pPr>
      <w:proofErr w:type="gramStart"/>
      <w:r>
        <w:t xml:space="preserve">Использовать для определения объемов собственной покупки электрической энергии и мощности на оптовом рынке показания приборов учета ПОТРЕБИТЕЛЯ, в случае, если </w:t>
      </w:r>
      <w:proofErr w:type="spellStart"/>
      <w:r>
        <w:t>энергопринимающие</w:t>
      </w:r>
      <w:proofErr w:type="spellEnd"/>
      <w:r>
        <w:t xml:space="preserve"> устройства ПОТРЕБИТЕЛЯ технологически присоединены к </w:t>
      </w:r>
      <w:proofErr w:type="spellStart"/>
      <w:r>
        <w:t>энергооборудованию</w:t>
      </w:r>
      <w:proofErr w:type="spellEnd"/>
      <w:r>
        <w:t xml:space="preserve"> субъектов оптового рынка электроэнергии (мощности) и точки поставки данного ПОТРЕБИТЕЛЯ совпадают с точками поставки ГАРАНТИРУЮЩЕГО ПОСТАВЩИКА на оптовом рынке электрической энергии и мощности при условии отсутствия учета у субъекта/</w:t>
      </w:r>
      <w:proofErr w:type="spellStart"/>
      <w:r>
        <w:t>ов</w:t>
      </w:r>
      <w:proofErr w:type="spellEnd"/>
      <w:r>
        <w:t xml:space="preserve"> оптового рынка.</w:t>
      </w:r>
      <w:proofErr w:type="gramEnd"/>
    </w:p>
    <w:p w:rsidR="008E03C7" w:rsidRDefault="00A22C50">
      <w:pPr>
        <w:pStyle w:val="20"/>
        <w:framePr w:w="10277" w:h="15515" w:hRule="exact" w:wrap="none" w:vAnchor="page" w:hAnchor="page" w:x="1028" w:y="441"/>
        <w:numPr>
          <w:ilvl w:val="0"/>
          <w:numId w:val="5"/>
        </w:numPr>
        <w:shd w:val="clear" w:color="auto" w:fill="auto"/>
        <w:tabs>
          <w:tab w:val="left" w:pos="990"/>
        </w:tabs>
        <w:spacing w:before="0" w:after="148" w:line="254" w:lineRule="exact"/>
        <w:ind w:firstLine="440"/>
      </w:pPr>
      <w:r>
        <w:t xml:space="preserve">В </w:t>
      </w:r>
      <w:r>
        <w:t>одностороннем порядке отказаться от исполнения договора полностью, в случае если ПОТРЕБИТЕЛЕМ не исполняются или исполняются ненадлежащим образом обязательства по оплате потребленной электрической энергии (мощности), предусмотренные разделом 6 настоящего д</w:t>
      </w:r>
      <w:r>
        <w:t>оговора, уведомив ПОТРЕБИТЕЛЯ за 10 рабочих дней до заявляемой им даты отказа от договора.</w:t>
      </w:r>
    </w:p>
    <w:p w:rsidR="008E03C7" w:rsidRDefault="00A22C50">
      <w:pPr>
        <w:pStyle w:val="23"/>
        <w:framePr w:w="10277" w:h="15515" w:hRule="exact" w:wrap="none" w:vAnchor="page" w:hAnchor="page" w:x="1028" w:y="441"/>
        <w:shd w:val="clear" w:color="auto" w:fill="auto"/>
        <w:spacing w:before="0" w:after="58" w:line="220" w:lineRule="exact"/>
        <w:ind w:left="2940"/>
        <w:jc w:val="left"/>
      </w:pPr>
      <w:bookmarkStart w:id="5" w:name="bookmark5"/>
      <w:r>
        <w:t>З.ПРАВА И ОБЯЗАННОСТИ ПОТРЕБИТЕЛЯ.</w:t>
      </w:r>
      <w:bookmarkEnd w:id="5"/>
    </w:p>
    <w:p w:rsidR="008E03C7" w:rsidRDefault="00A22C50">
      <w:pPr>
        <w:pStyle w:val="23"/>
        <w:framePr w:w="10277" w:h="15515" w:hRule="exact" w:wrap="none" w:vAnchor="page" w:hAnchor="page" w:x="1028" w:y="441"/>
        <w:numPr>
          <w:ilvl w:val="0"/>
          <w:numId w:val="6"/>
        </w:numPr>
        <w:shd w:val="clear" w:color="auto" w:fill="auto"/>
        <w:tabs>
          <w:tab w:val="left" w:pos="969"/>
        </w:tabs>
        <w:spacing w:before="0" w:after="39" w:line="220" w:lineRule="exact"/>
        <w:ind w:firstLine="440"/>
        <w:jc w:val="both"/>
      </w:pPr>
      <w:bookmarkStart w:id="6" w:name="bookmark6"/>
      <w:r>
        <w:t>ПОТРЕБИТЕЛЬ обязан:</w:t>
      </w:r>
      <w:bookmarkEnd w:id="6"/>
    </w:p>
    <w:p w:rsidR="008E03C7" w:rsidRDefault="00A22C50">
      <w:pPr>
        <w:pStyle w:val="20"/>
        <w:framePr w:w="10277" w:h="15515" w:hRule="exact" w:wrap="none" w:vAnchor="page" w:hAnchor="page" w:x="1028" w:y="441"/>
        <w:numPr>
          <w:ilvl w:val="0"/>
          <w:numId w:val="7"/>
        </w:numPr>
        <w:shd w:val="clear" w:color="auto" w:fill="auto"/>
        <w:tabs>
          <w:tab w:val="left" w:pos="1062"/>
        </w:tabs>
        <w:spacing w:before="0" w:after="0" w:line="250" w:lineRule="exact"/>
        <w:ind w:firstLine="440"/>
      </w:pPr>
      <w:r>
        <w:t>Оплачивать приобретаемую электрическую энергию (мощность) и оказанные услуги в сроки и на условиях, предусмотр</w:t>
      </w:r>
      <w:r>
        <w:t>енных настоящим договором.</w:t>
      </w:r>
    </w:p>
    <w:p w:rsidR="008E03C7" w:rsidRDefault="00A22C50">
      <w:pPr>
        <w:pStyle w:val="20"/>
        <w:framePr w:w="10277" w:h="15515" w:hRule="exact" w:wrap="none" w:vAnchor="page" w:hAnchor="page" w:x="1028" w:y="441"/>
        <w:numPr>
          <w:ilvl w:val="0"/>
          <w:numId w:val="7"/>
        </w:numPr>
        <w:shd w:val="clear" w:color="auto" w:fill="auto"/>
        <w:tabs>
          <w:tab w:val="left" w:pos="1110"/>
        </w:tabs>
        <w:spacing w:before="0" w:after="0" w:line="250" w:lineRule="exact"/>
        <w:ind w:firstLine="440"/>
      </w:pPr>
      <w:r>
        <w:t>Соблюдать предусмотренный настоящим договором и документами о технологическом присоединении режим потребления (производства) электрической энергии (мощности).</w:t>
      </w:r>
    </w:p>
    <w:p w:rsidR="008E03C7" w:rsidRDefault="00A22C50">
      <w:pPr>
        <w:pStyle w:val="20"/>
        <w:framePr w:w="10277" w:h="15515" w:hRule="exact" w:wrap="none" w:vAnchor="page" w:hAnchor="page" w:x="1028" w:y="441"/>
        <w:numPr>
          <w:ilvl w:val="0"/>
          <w:numId w:val="7"/>
        </w:numPr>
        <w:shd w:val="clear" w:color="auto" w:fill="auto"/>
        <w:tabs>
          <w:tab w:val="left" w:pos="1062"/>
        </w:tabs>
        <w:spacing w:before="0" w:after="0" w:line="250" w:lineRule="exact"/>
        <w:ind w:firstLine="440"/>
      </w:pPr>
      <w:r>
        <w:t>Обеспечить оборудование точек поставки, указанных в Приложении №3 к на</w:t>
      </w:r>
      <w:r>
        <w:t>стоящему договору, приборами учета электрической энергии в соответствии с требованиями установленными законодательством РФ об обеспечении единства измерений и Основными положениями. В случае</w:t>
      </w:r>
      <w:proofErr w:type="gramStart"/>
      <w:r>
        <w:t>,</w:t>
      </w:r>
      <w:proofErr w:type="gramEnd"/>
      <w:r>
        <w:t xml:space="preserve"> если точки поставки на дату заключения договора не оборудованы п</w:t>
      </w:r>
      <w:r>
        <w:t>риборами учета, оборудовать точки поставки приборами учета электрической энергии не позднее 2 месяцев с момента заключения настоящего договора.</w:t>
      </w:r>
    </w:p>
    <w:p w:rsidR="008E03C7" w:rsidRDefault="00A22C50">
      <w:pPr>
        <w:pStyle w:val="20"/>
        <w:framePr w:w="10277" w:h="15515" w:hRule="exact" w:wrap="none" w:vAnchor="page" w:hAnchor="page" w:x="1028" w:y="441"/>
        <w:numPr>
          <w:ilvl w:val="0"/>
          <w:numId w:val="7"/>
        </w:numPr>
        <w:shd w:val="clear" w:color="auto" w:fill="auto"/>
        <w:tabs>
          <w:tab w:val="left" w:pos="1057"/>
        </w:tabs>
        <w:spacing w:before="0" w:after="0" w:line="250" w:lineRule="exact"/>
        <w:ind w:firstLine="440"/>
      </w:pPr>
      <w:r>
        <w:t xml:space="preserve">Обеспечивать в течение всего срока действия настоящего договора эксплуатацию установленных и допущенных в </w:t>
      </w:r>
      <w:r>
        <w:t>эксплуатацию приборов учета, принадлежащих ПОТРЕБИТЕЛЮ; сохранность и целостность приборов учета, а также пломб и (или) знаков визуального контроля; снятие и хранение показаний приборов учета; своевременную замену прибора учета.</w:t>
      </w:r>
    </w:p>
    <w:p w:rsidR="008E03C7" w:rsidRDefault="00A22C50">
      <w:pPr>
        <w:pStyle w:val="20"/>
        <w:framePr w:w="10277" w:h="15515" w:hRule="exact" w:wrap="none" w:vAnchor="page" w:hAnchor="page" w:x="1028" w:y="441"/>
        <w:numPr>
          <w:ilvl w:val="0"/>
          <w:numId w:val="7"/>
        </w:numPr>
        <w:shd w:val="clear" w:color="auto" w:fill="auto"/>
        <w:tabs>
          <w:tab w:val="left" w:pos="1110"/>
        </w:tabs>
        <w:spacing w:before="0" w:after="0" w:line="250" w:lineRule="exact"/>
        <w:ind w:firstLine="440"/>
      </w:pPr>
      <w:r>
        <w:t>Обеспечивать проведение в п</w:t>
      </w:r>
      <w:r>
        <w:t>орядке, установленном законодательством РФ об обеспечении единства измерений, периодических поверок принадлежащих ПОТРЕБИТЕЛЮ приборов учета, в случае если прибор учета установлен (подключен) через измерительные трансформаторы - то также и периодических по</w:t>
      </w:r>
      <w:r>
        <w:t>верок таких измерительных трансформаторов.</w:t>
      </w:r>
    </w:p>
    <w:p w:rsidR="008E03C7" w:rsidRDefault="00A22C50">
      <w:pPr>
        <w:pStyle w:val="20"/>
        <w:framePr w:w="10277" w:h="15515" w:hRule="exact" w:wrap="none" w:vAnchor="page" w:hAnchor="page" w:x="1028" w:y="441"/>
        <w:numPr>
          <w:ilvl w:val="0"/>
          <w:numId w:val="7"/>
        </w:numPr>
        <w:shd w:val="clear" w:color="auto" w:fill="auto"/>
        <w:tabs>
          <w:tab w:val="left" w:pos="1062"/>
        </w:tabs>
        <w:spacing w:before="0" w:after="0" w:line="250" w:lineRule="exact"/>
        <w:ind w:firstLine="440"/>
      </w:pPr>
      <w:r>
        <w:t xml:space="preserve">^ Немедленно сообщать (в день обнаружения) ГАРАНТИРУЮЩЕМУ ПОСТАВЩИКУ и СЕТЕВОЙ ОРГАНИЗАЦИИ о выявленных фактах выхода из строя измерительного комплекса или его утраты, истечения </w:t>
      </w:r>
      <w:proofErr w:type="spellStart"/>
      <w:r>
        <w:t>межповерочного</w:t>
      </w:r>
      <w:proofErr w:type="spellEnd"/>
      <w:r>
        <w:t xml:space="preserve"> интервала, а так же </w:t>
      </w:r>
      <w:r>
        <w:t>восстановить учет электрической энергии в срок, не превышающий 2 (два) месяца.</w:t>
      </w:r>
    </w:p>
    <w:p w:rsidR="008E03C7" w:rsidRDefault="00A22C50">
      <w:pPr>
        <w:pStyle w:val="20"/>
        <w:framePr w:w="10277" w:h="15515" w:hRule="exact" w:wrap="none" w:vAnchor="page" w:hAnchor="page" w:x="1028" w:y="441"/>
        <w:numPr>
          <w:ilvl w:val="0"/>
          <w:numId w:val="7"/>
        </w:numPr>
        <w:shd w:val="clear" w:color="auto" w:fill="auto"/>
        <w:tabs>
          <w:tab w:val="left" w:pos="1062"/>
        </w:tabs>
        <w:spacing w:before="0" w:after="0" w:line="250" w:lineRule="exact"/>
        <w:ind w:firstLine="440"/>
      </w:pPr>
      <w:r>
        <w:t xml:space="preserve">Осуществлять эксплуатацию принадлежащих ПОТРЕБИТЕЛЮ </w:t>
      </w:r>
      <w:proofErr w:type="spellStart"/>
      <w:r>
        <w:t>энергопринимающих</w:t>
      </w:r>
      <w:proofErr w:type="spellEnd"/>
      <w:r>
        <w:t xml:space="preserve"> устройств в соответствии с правилами технической эксплуатации, техники безопасности и оперативно-диспетчерс</w:t>
      </w:r>
      <w:r>
        <w:t>кого управления.</w:t>
      </w:r>
    </w:p>
    <w:p w:rsidR="008E03C7" w:rsidRDefault="00A22C50">
      <w:pPr>
        <w:pStyle w:val="20"/>
        <w:framePr w:w="10277" w:h="15515" w:hRule="exact" w:wrap="none" w:vAnchor="page" w:hAnchor="page" w:x="1028" w:y="441"/>
        <w:numPr>
          <w:ilvl w:val="0"/>
          <w:numId w:val="7"/>
        </w:numPr>
        <w:shd w:val="clear" w:color="auto" w:fill="auto"/>
        <w:tabs>
          <w:tab w:val="left" w:pos="1062"/>
        </w:tabs>
        <w:spacing w:before="0" w:after="0" w:line="245" w:lineRule="exact"/>
        <w:ind w:firstLine="440"/>
      </w:pPr>
      <w:r>
        <w:t>Уведомлять СЕТЕВУЮ ОРГАНИЗАЦИЮ путем направления письменной заявки о намерении демонтировать в целях замены, ремонта или поверки прибора учета и (или) на осуществление допуска в эксплуатацию прибора учета.</w:t>
      </w:r>
    </w:p>
    <w:p w:rsidR="008E03C7" w:rsidRDefault="00A22C50">
      <w:pPr>
        <w:pStyle w:val="a5"/>
        <w:framePr w:wrap="none" w:vAnchor="page" w:hAnchor="page" w:x="11161" w:y="16084"/>
        <w:shd w:val="clear" w:color="auto" w:fill="auto"/>
        <w:spacing w:line="180" w:lineRule="exact"/>
      </w:pPr>
      <w:r>
        <w:t>2</w:t>
      </w:r>
    </w:p>
    <w:p w:rsidR="008E03C7" w:rsidRDefault="008E03C7">
      <w:pPr>
        <w:rPr>
          <w:sz w:val="2"/>
          <w:szCs w:val="2"/>
        </w:rPr>
        <w:sectPr w:rsidR="008E03C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E03C7" w:rsidRDefault="00A22C50">
      <w:pPr>
        <w:pStyle w:val="20"/>
        <w:framePr w:w="10267" w:h="15287" w:hRule="exact" w:wrap="none" w:vAnchor="page" w:hAnchor="page" w:x="1040" w:y="439"/>
        <w:numPr>
          <w:ilvl w:val="0"/>
          <w:numId w:val="8"/>
        </w:numPr>
        <w:shd w:val="clear" w:color="auto" w:fill="auto"/>
        <w:tabs>
          <w:tab w:val="left" w:pos="1172"/>
        </w:tabs>
        <w:spacing w:before="0" w:after="0" w:line="250" w:lineRule="exact"/>
        <w:ind w:firstLine="480"/>
      </w:pPr>
      <w:r>
        <w:lastRenderedPageBreak/>
        <w:t>Обеспечить функционирование и реализацию управляющих воздействий устройств релейной защиты, противоаварийной и режимной автоматики, средств регулирования напряжения и компенсации реактивной мощности, установленных в границах его балансовой принадлежности в</w:t>
      </w:r>
      <w:r>
        <w:t xml:space="preserve"> соответствии с Правилами технологического присоединения или Правилами недискриминационного доступа.</w:t>
      </w:r>
    </w:p>
    <w:p w:rsidR="008E03C7" w:rsidRDefault="00A22C50">
      <w:pPr>
        <w:pStyle w:val="20"/>
        <w:framePr w:w="10267" w:h="15287" w:hRule="exact" w:wrap="none" w:vAnchor="page" w:hAnchor="page" w:x="1040" w:y="439"/>
        <w:numPr>
          <w:ilvl w:val="0"/>
          <w:numId w:val="8"/>
        </w:numPr>
        <w:shd w:val="clear" w:color="auto" w:fill="auto"/>
        <w:tabs>
          <w:tab w:val="left" w:pos="1272"/>
        </w:tabs>
        <w:spacing w:before="0" w:after="0" w:line="250" w:lineRule="exact"/>
        <w:ind w:firstLine="480"/>
      </w:pPr>
      <w:r>
        <w:t>Обеспечить поддержание автономного резервного источника питания, необходимость установки которого определена в процессе технологического присоединения, в с</w:t>
      </w:r>
      <w:r>
        <w:t xml:space="preserve">остоянии готовности к его использованию при возникновении </w:t>
      </w:r>
      <w:proofErr w:type="spellStart"/>
      <w:r>
        <w:t>внерегламентных</w:t>
      </w:r>
      <w:proofErr w:type="spellEnd"/>
      <w:r>
        <w:t xml:space="preserve"> отключений, введении аварийного ограничения режима потребления электрической энергии (мощности) или использования противоаварийной автоматики. Установленная мощность и значения номин</w:t>
      </w:r>
      <w:r>
        <w:t>ального напряжения установленного у ПОТРЕБИТЕЛЯ резервного источника питания указывается в приложении №4 к настоящему договору.</w:t>
      </w:r>
    </w:p>
    <w:p w:rsidR="008E03C7" w:rsidRDefault="00A22C50">
      <w:pPr>
        <w:pStyle w:val="20"/>
        <w:framePr w:w="10267" w:h="15287" w:hRule="exact" w:wrap="none" w:vAnchor="page" w:hAnchor="page" w:x="1040" w:y="439"/>
        <w:numPr>
          <w:ilvl w:val="0"/>
          <w:numId w:val="8"/>
        </w:numPr>
        <w:shd w:val="clear" w:color="auto" w:fill="auto"/>
        <w:tabs>
          <w:tab w:val="left" w:pos="1172"/>
        </w:tabs>
        <w:spacing w:before="0" w:after="0" w:line="250" w:lineRule="exact"/>
        <w:ind w:firstLine="480"/>
      </w:pPr>
      <w:r>
        <w:t>Незамедлительно (в течение суток) уведомлять СЕТЕВУЮ ОРГАНИЗАЦИЮ об аварийных ситуациях на энергетических объектах, плановом, те</w:t>
      </w:r>
      <w:r>
        <w:t>кущем и капитальном ремонте на них.</w:t>
      </w:r>
    </w:p>
    <w:p w:rsidR="008E03C7" w:rsidRDefault="00A22C50">
      <w:pPr>
        <w:pStyle w:val="20"/>
        <w:framePr w:w="10267" w:h="15287" w:hRule="exact" w:wrap="none" w:vAnchor="page" w:hAnchor="page" w:x="1040" w:y="439"/>
        <w:numPr>
          <w:ilvl w:val="0"/>
          <w:numId w:val="8"/>
        </w:numPr>
        <w:shd w:val="clear" w:color="auto" w:fill="auto"/>
        <w:tabs>
          <w:tab w:val="left" w:pos="1272"/>
        </w:tabs>
        <w:spacing w:before="0" w:after="0" w:line="250" w:lineRule="exact"/>
        <w:ind w:firstLine="480"/>
      </w:pPr>
      <w:proofErr w:type="gramStart"/>
      <w:r>
        <w:t xml:space="preserve">Обеспечивать проведение замеров на </w:t>
      </w:r>
      <w:proofErr w:type="spellStart"/>
      <w:r>
        <w:t>энергопринимающих</w:t>
      </w:r>
      <w:proofErr w:type="spellEnd"/>
      <w:r>
        <w:t xml:space="preserve"> устройствах (объектах электроэнергетики), в отношении которых заключен настоящий договор, и предоставлять СЕТЕВОЙ ОРГАНИЗАЦИИ информацию о результатах проведенных </w:t>
      </w:r>
      <w:r>
        <w:t xml:space="preserve">замеров в течение 3 рабочих дней с даты проведения соответствующего замера, кроме случаев наличия у ПОТРЕБИТЕЛЯ системы учета, удаленный доступ к данным которой предоставлен СЕТЕВОЙ ОРГАНИЗАЦИИ, при получении от СЕТЕВОЙ ОРГАНИЗАЦИИ требования о проведении </w:t>
      </w:r>
      <w:r>
        <w:t>контрольных или внеочередных замеров</w:t>
      </w:r>
      <w:proofErr w:type="gramEnd"/>
      <w:r>
        <w:t xml:space="preserve"> с учетом периодичности таких замеров, установленной законодательством РФ об электроэнергетике, в том числе в соответствии с заданием субъекта оперативно-диспетчерского управления в электроэнергетике.</w:t>
      </w:r>
    </w:p>
    <w:p w:rsidR="008E03C7" w:rsidRDefault="00A22C50">
      <w:pPr>
        <w:pStyle w:val="20"/>
        <w:framePr w:w="10267" w:h="15287" w:hRule="exact" w:wrap="none" w:vAnchor="page" w:hAnchor="page" w:x="1040" w:y="439"/>
        <w:numPr>
          <w:ilvl w:val="0"/>
          <w:numId w:val="8"/>
        </w:numPr>
        <w:shd w:val="clear" w:color="auto" w:fill="auto"/>
        <w:tabs>
          <w:tab w:val="left" w:pos="1272"/>
        </w:tabs>
        <w:spacing w:before="0" w:after="0" w:line="250" w:lineRule="exact"/>
        <w:ind w:firstLine="480"/>
      </w:pPr>
      <w:r>
        <w:t>Поддерживать на гра</w:t>
      </w:r>
      <w:r>
        <w:t xml:space="preserve">нице балансовой принадлежности значения показателей качества электрической энергии, обусловленные работой </w:t>
      </w:r>
      <w:proofErr w:type="spellStart"/>
      <w:r>
        <w:t>энергопринимающих</w:t>
      </w:r>
      <w:proofErr w:type="spellEnd"/>
      <w:r>
        <w:t xml:space="preserve"> устройств ПОТРЕБИТЕЛЯ, соответствующие техническим регламентам и иным обязательным требованиям, в том числе соблюдать установленные </w:t>
      </w:r>
      <w:r>
        <w:t xml:space="preserve">договором значения соотношения потребления активной и реактивной мощности, определяемые для отдельных </w:t>
      </w:r>
      <w:proofErr w:type="spellStart"/>
      <w:r>
        <w:t>энергопринимающих</w:t>
      </w:r>
      <w:proofErr w:type="spellEnd"/>
      <w:r>
        <w:t xml:space="preserve"> устройств (групп </w:t>
      </w:r>
      <w:proofErr w:type="spellStart"/>
      <w:r>
        <w:t>энергопринимающих</w:t>
      </w:r>
      <w:proofErr w:type="spellEnd"/>
      <w:r>
        <w:t xml:space="preserve"> устройств). Оплачивать в составе конечного тарифа (цены) на электрическую энергию услуги по ее переда</w:t>
      </w:r>
      <w:r>
        <w:t>че с учетом коэффициентов, устанавливаемых в соответствии с методическими указаниями, утверждаемыми федеральным органом исполнительной власти в области государственного регулирования тарифов, в случае нарушения значений соотношения потребления активной и р</w:t>
      </w:r>
      <w:r>
        <w:t>еактивной мощности (Приложение №5).</w:t>
      </w:r>
    </w:p>
    <w:p w:rsidR="008E03C7" w:rsidRDefault="00A22C50">
      <w:pPr>
        <w:pStyle w:val="20"/>
        <w:framePr w:w="10267" w:h="15287" w:hRule="exact" w:wrap="none" w:vAnchor="page" w:hAnchor="page" w:x="1040" w:y="439"/>
        <w:numPr>
          <w:ilvl w:val="0"/>
          <w:numId w:val="8"/>
        </w:numPr>
        <w:shd w:val="clear" w:color="auto" w:fill="auto"/>
        <w:tabs>
          <w:tab w:val="left" w:pos="1172"/>
        </w:tabs>
        <w:spacing w:before="0" w:after="0" w:line="250" w:lineRule="exact"/>
        <w:ind w:firstLine="480"/>
      </w:pPr>
      <w:r>
        <w:t xml:space="preserve">Обеспечить доступ представителей ГАРАНТИРУЮЩЕГО ПОСТАВЩИКА и (или) СЕТЕВОЙ ОРГАНИЗАЦИИ к </w:t>
      </w:r>
      <w:proofErr w:type="spellStart"/>
      <w:r>
        <w:t>энергопринимающим</w:t>
      </w:r>
      <w:proofErr w:type="spellEnd"/>
      <w:r>
        <w:t xml:space="preserve"> устройствам, находящимся в границах балансовой принадлежности ПОТРЕБИТЕЛЯ, для осуществления проверок (замеров), </w:t>
      </w:r>
      <w:r>
        <w:t>предусмотренных Правилами недискриминационного доступа и Основными положениями.</w:t>
      </w:r>
    </w:p>
    <w:p w:rsidR="008E03C7" w:rsidRDefault="00A22C50">
      <w:pPr>
        <w:pStyle w:val="20"/>
        <w:framePr w:w="10267" w:h="15287" w:hRule="exact" w:wrap="none" w:vAnchor="page" w:hAnchor="page" w:x="1040" w:y="439"/>
        <w:numPr>
          <w:ilvl w:val="0"/>
          <w:numId w:val="8"/>
        </w:numPr>
        <w:shd w:val="clear" w:color="auto" w:fill="auto"/>
        <w:tabs>
          <w:tab w:val="left" w:pos="1272"/>
        </w:tabs>
        <w:spacing w:before="0" w:after="0" w:line="250" w:lineRule="exact"/>
        <w:ind w:firstLine="480"/>
      </w:pPr>
      <w:r>
        <w:t>По запросу ГАРАНТИРУЮЩЕГО ПОСТАВЩИКА или СЕТЕВОЙ ОРГАНИЗАЦИИ предоставлять технологическую информацию (главные электрические схемы, характеристики оборудования, схемы устройств</w:t>
      </w:r>
      <w:r>
        <w:t xml:space="preserve"> релейной защиты и противоаварийной автоматики, оперативные данные о технологических режимах работы оборудования).</w:t>
      </w:r>
    </w:p>
    <w:p w:rsidR="008E03C7" w:rsidRDefault="00A22C50">
      <w:pPr>
        <w:pStyle w:val="20"/>
        <w:framePr w:w="10267" w:h="15287" w:hRule="exact" w:wrap="none" w:vAnchor="page" w:hAnchor="page" w:x="1040" w:y="439"/>
        <w:numPr>
          <w:ilvl w:val="0"/>
          <w:numId w:val="8"/>
        </w:numPr>
        <w:shd w:val="clear" w:color="auto" w:fill="auto"/>
        <w:tabs>
          <w:tab w:val="left" w:pos="1172"/>
        </w:tabs>
        <w:spacing w:before="0" w:after="0" w:line="250" w:lineRule="exact"/>
        <w:ind w:firstLine="480"/>
      </w:pPr>
      <w:r>
        <w:t>Обеспечить своевременное выполнение диспетчерских команд (распоряжений) субъекта оперативно-диспетчерского управления в электроэнергетике и с</w:t>
      </w:r>
      <w:r>
        <w:t>оответствующих требований СЕТЕВОЙ ОРГАНИЗАЦИИ.</w:t>
      </w:r>
    </w:p>
    <w:p w:rsidR="008E03C7" w:rsidRDefault="00A22C50">
      <w:pPr>
        <w:pStyle w:val="20"/>
        <w:framePr w:w="10267" w:h="15287" w:hRule="exact" w:wrap="none" w:vAnchor="page" w:hAnchor="page" w:x="1040" w:y="439"/>
        <w:numPr>
          <w:ilvl w:val="0"/>
          <w:numId w:val="8"/>
        </w:numPr>
        <w:shd w:val="clear" w:color="auto" w:fill="auto"/>
        <w:tabs>
          <w:tab w:val="left" w:pos="1172"/>
        </w:tabs>
        <w:spacing w:before="0" w:after="0" w:line="250" w:lineRule="exact"/>
        <w:ind w:firstLine="480"/>
      </w:pPr>
      <w:proofErr w:type="gramStart"/>
      <w:r>
        <w:t>Соблюдать заданные в установленном порядке СЕТЕВОЙ ОРГАНИЗАЦИЕЙ, системным оператором (субъектом оперативно-диспетчерского управления) требования к установке устройств релейной защиты и автоматики, а также под</w:t>
      </w:r>
      <w:r>
        <w:t>держивать схему электроснабжения с выделением ответственных нагрузок на резервируемые внешние питающие линии, обеспечивающие отпуск электрической энергии для покрытия технологической и аварийной брони.</w:t>
      </w:r>
      <w:proofErr w:type="gramEnd"/>
    </w:p>
    <w:p w:rsidR="008E03C7" w:rsidRDefault="00A22C50">
      <w:pPr>
        <w:pStyle w:val="20"/>
        <w:framePr w:w="10267" w:h="15287" w:hRule="exact" w:wrap="none" w:vAnchor="page" w:hAnchor="page" w:x="1040" w:y="439"/>
        <w:numPr>
          <w:ilvl w:val="0"/>
          <w:numId w:val="8"/>
        </w:numPr>
        <w:shd w:val="clear" w:color="auto" w:fill="auto"/>
        <w:tabs>
          <w:tab w:val="left" w:pos="1177"/>
        </w:tabs>
        <w:spacing w:before="0" w:after="0" w:line="250" w:lineRule="exact"/>
        <w:ind w:firstLine="480"/>
      </w:pPr>
      <w:proofErr w:type="gramStart"/>
      <w:r>
        <w:t>Выполнять требования СЕТЕВОЙ ОРГАНИЗАЦИИ и субъекта оп</w:t>
      </w:r>
      <w:r>
        <w:t>еративно-диспетчерского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(мощности) при возникновении (угрозе возникновения) дефицита э</w:t>
      </w:r>
      <w:r>
        <w:t>лектрической энергии и мощности, а также в иных случаях, предусмотренных законодательством РФ в качестве основания для введения полного или частичного ограничения режима потребления.</w:t>
      </w:r>
      <w:proofErr w:type="gramEnd"/>
    </w:p>
    <w:p w:rsidR="008E03C7" w:rsidRDefault="00A22C50">
      <w:pPr>
        <w:pStyle w:val="20"/>
        <w:framePr w:w="10267" w:h="15287" w:hRule="exact" w:wrap="none" w:vAnchor="page" w:hAnchor="page" w:x="1040" w:y="439"/>
        <w:numPr>
          <w:ilvl w:val="0"/>
          <w:numId w:val="8"/>
        </w:numPr>
        <w:shd w:val="clear" w:color="auto" w:fill="auto"/>
        <w:tabs>
          <w:tab w:val="left" w:pos="1172"/>
        </w:tabs>
        <w:spacing w:before="0" w:after="0" w:line="250" w:lineRule="exact"/>
        <w:ind w:firstLine="480"/>
      </w:pPr>
      <w:r>
        <w:t>Информировать СЕТЕВУЮ ОРГАНИЗАЦИЮ об объеме участия в автоматическом либо</w:t>
      </w:r>
      <w:r>
        <w:t xml:space="preserve"> оперативном противоаварийном управлении мощностью, в нормированном первичном регулировании частоты и во вторичном регулировании мощности (для электростанций), а также о перечне и мощности токоприемников, которые могут быть отключены устройствами противоав</w:t>
      </w:r>
      <w:r>
        <w:t>арийной автоматики.</w:t>
      </w:r>
    </w:p>
    <w:p w:rsidR="008E03C7" w:rsidRDefault="00A22C50">
      <w:pPr>
        <w:pStyle w:val="20"/>
        <w:framePr w:w="10267" w:h="15287" w:hRule="exact" w:wrap="none" w:vAnchor="page" w:hAnchor="page" w:x="1040" w:y="439"/>
        <w:numPr>
          <w:ilvl w:val="0"/>
          <w:numId w:val="8"/>
        </w:numPr>
        <w:shd w:val="clear" w:color="auto" w:fill="auto"/>
        <w:tabs>
          <w:tab w:val="left" w:pos="1177"/>
        </w:tabs>
        <w:spacing w:before="0" w:after="0" w:line="250" w:lineRule="exact"/>
        <w:ind w:firstLine="480"/>
      </w:pPr>
      <w:r>
        <w:t>Обеспечивать соблюдение установленного актом согласования технологической и (или) аварийной брони режима потребления электрической энергии (мощности), а также уровня нагрузки технологической и (или) аварийной брони и сроков завершения т</w:t>
      </w:r>
      <w:r>
        <w:t>ехнологического процесса при введении ограничения режима потребления электрической энергии.</w:t>
      </w:r>
    </w:p>
    <w:p w:rsidR="008E03C7" w:rsidRDefault="00A22C50">
      <w:pPr>
        <w:pStyle w:val="a5"/>
        <w:framePr w:wrap="none" w:vAnchor="page" w:hAnchor="page" w:x="11159" w:y="16105"/>
        <w:shd w:val="clear" w:color="auto" w:fill="auto"/>
        <w:spacing w:line="180" w:lineRule="exact"/>
      </w:pPr>
      <w:r>
        <w:t>3</w:t>
      </w:r>
    </w:p>
    <w:p w:rsidR="008E03C7" w:rsidRDefault="008E03C7">
      <w:pPr>
        <w:rPr>
          <w:sz w:val="2"/>
          <w:szCs w:val="2"/>
        </w:rPr>
        <w:sectPr w:rsidR="008E03C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E03C7" w:rsidRDefault="00A22C50">
      <w:pPr>
        <w:pStyle w:val="20"/>
        <w:framePr w:w="10277" w:h="15656" w:hRule="exact" w:wrap="none" w:vAnchor="page" w:hAnchor="page" w:x="1031" w:y="389"/>
        <w:numPr>
          <w:ilvl w:val="0"/>
          <w:numId w:val="9"/>
        </w:numPr>
        <w:shd w:val="clear" w:color="auto" w:fill="auto"/>
        <w:tabs>
          <w:tab w:val="left" w:pos="1172"/>
        </w:tabs>
        <w:spacing w:before="0" w:after="0" w:line="250" w:lineRule="exact"/>
        <w:ind w:firstLine="460"/>
      </w:pPr>
      <w:proofErr w:type="gramStart"/>
      <w:r>
        <w:lastRenderedPageBreak/>
        <w:t xml:space="preserve">Обеспечить допуск СЕТЕВОЙ ОРГАНИЗАЦИИ к местам установки приборов учета и оплатить произведенные ей расходы на установку приборов учета, а </w:t>
      </w:r>
      <w:r>
        <w:t xml:space="preserve">при отказе оплатить такие расходы в добровольном порядке - также оплатить понесенные ей расходы в связи с необходимостью принудительного взыскания расходов на установку приборов учета, в случае не обеспечения ПОТРЕБИТЕЛЕМ оснащения </w:t>
      </w:r>
      <w:proofErr w:type="spellStart"/>
      <w:r>
        <w:t>энергопринимающих</w:t>
      </w:r>
      <w:proofErr w:type="spellEnd"/>
      <w:r>
        <w:t xml:space="preserve"> устрой</w:t>
      </w:r>
      <w:r>
        <w:t>ств приборами учета в срок, установленный законодательством РФ об энергосбережении</w:t>
      </w:r>
      <w:proofErr w:type="gramEnd"/>
      <w:r>
        <w:t xml:space="preserve"> и о повышении энергетической эффективности.</w:t>
      </w:r>
    </w:p>
    <w:p w:rsidR="008E03C7" w:rsidRDefault="00A22C50">
      <w:pPr>
        <w:pStyle w:val="20"/>
        <w:framePr w:w="10277" w:h="15656" w:hRule="exact" w:wrap="none" w:vAnchor="page" w:hAnchor="page" w:x="1031" w:y="389"/>
        <w:numPr>
          <w:ilvl w:val="0"/>
          <w:numId w:val="9"/>
        </w:numPr>
        <w:shd w:val="clear" w:color="auto" w:fill="auto"/>
        <w:tabs>
          <w:tab w:val="left" w:pos="1167"/>
        </w:tabs>
        <w:spacing w:before="0" w:after="0" w:line="250" w:lineRule="exact"/>
        <w:ind w:firstLine="460"/>
      </w:pPr>
      <w:r>
        <w:t>Планировать почасовой объем потребления электрической энергии и ежесуточно уведомлять ГАРАНТИРУЮЩЕГО ПОСТАВЩИКА о договорных поча</w:t>
      </w:r>
      <w:r>
        <w:t>совых объемах потребления электрической энергии суммарно по всем объектам ПОТРЕБИТЕЛЯ, в отношении которых ПОТРЕБИТЕЛЕМ для расчета за потребленную электрическую энергию выбрана 5 или 6 ценовая категория.</w:t>
      </w:r>
    </w:p>
    <w:p w:rsidR="008E03C7" w:rsidRDefault="00A22C50">
      <w:pPr>
        <w:pStyle w:val="20"/>
        <w:framePr w:w="10277" w:h="15656" w:hRule="exact" w:wrap="none" w:vAnchor="page" w:hAnchor="page" w:x="1031" w:y="389"/>
        <w:shd w:val="clear" w:color="auto" w:fill="auto"/>
        <w:spacing w:before="0" w:after="0" w:line="250" w:lineRule="exact"/>
        <w:ind w:firstLine="460"/>
      </w:pPr>
      <w:r>
        <w:t>Договорные почасовые объёмы потребления на каждые с</w:t>
      </w:r>
      <w:r>
        <w:t>утки предоставляются ПОТРЕБИТЕЛЕМ до 09 часов Хабаровского времени в сутки предшествующие суткам поставки электрической энергии (мощности) одним из следующих способов:</w:t>
      </w:r>
    </w:p>
    <w:p w:rsidR="008E03C7" w:rsidRDefault="00A22C50">
      <w:pPr>
        <w:pStyle w:val="20"/>
        <w:framePr w:w="10277" w:h="15656" w:hRule="exact" w:wrap="none" w:vAnchor="page" w:hAnchor="page" w:x="1031" w:y="389"/>
        <w:shd w:val="clear" w:color="auto" w:fill="auto"/>
        <w:tabs>
          <w:tab w:val="left" w:pos="730"/>
        </w:tabs>
        <w:spacing w:before="0" w:after="0" w:line="250" w:lineRule="exact"/>
        <w:ind w:firstLine="460"/>
      </w:pPr>
      <w:r>
        <w:t>а)</w:t>
      </w:r>
      <w:r>
        <w:tab/>
        <w:t xml:space="preserve">на </w:t>
      </w:r>
      <w:proofErr w:type="gramStart"/>
      <w:r>
        <w:t>технологический</w:t>
      </w:r>
      <w:proofErr w:type="gramEnd"/>
      <w:r>
        <w:t xml:space="preserve"> </w:t>
      </w:r>
      <w:r>
        <w:rPr>
          <w:lang w:val="en-US" w:eastAsia="en-US" w:bidi="en-US"/>
        </w:rPr>
        <w:t>WEB</w:t>
      </w:r>
      <w:r>
        <w:t xml:space="preserve">-сайт ГАРАНТИРУЮЩЕГО ПОСТАВЩИКА: </w:t>
      </w:r>
      <w:hyperlink r:id="rId8" w:history="1">
        <w:r w:rsidR="001E1FF0">
          <w:rPr>
            <w:rStyle w:val="a3"/>
          </w:rPr>
          <w:t>__________</w:t>
        </w:r>
      </w:hyperlink>
      <w:r w:rsidRPr="001E1FF0">
        <w:rPr>
          <w:lang w:eastAsia="en-US" w:bidi="en-US"/>
        </w:rPr>
        <w:t xml:space="preserve"> </w:t>
      </w:r>
      <w:r>
        <w:t>в соответствии с порядком, определенном в Приложение № 11, с использованием электронно-цифровой подписи уполномоченного лица ПОТРЕБИТЕЛЯ;</w:t>
      </w:r>
    </w:p>
    <w:p w:rsidR="008E03C7" w:rsidRDefault="00A22C50">
      <w:pPr>
        <w:pStyle w:val="20"/>
        <w:framePr w:w="10277" w:h="15656" w:hRule="exact" w:wrap="none" w:vAnchor="page" w:hAnchor="page" w:x="1031" w:y="389"/>
        <w:shd w:val="clear" w:color="auto" w:fill="auto"/>
        <w:tabs>
          <w:tab w:val="left" w:pos="759"/>
        </w:tabs>
        <w:spacing w:before="0" w:after="0" w:line="250" w:lineRule="exact"/>
        <w:ind w:firstLine="460"/>
      </w:pPr>
      <w:proofErr w:type="gramStart"/>
      <w:r>
        <w:t>б)</w:t>
      </w:r>
      <w:r>
        <w:tab/>
        <w:t xml:space="preserve">электронным файлом в формате электронных таблиц </w:t>
      </w:r>
      <w:r>
        <w:rPr>
          <w:lang w:val="en-US" w:eastAsia="en-US" w:bidi="en-US"/>
        </w:rPr>
        <w:t>Microsoft</w:t>
      </w:r>
      <w:r w:rsidRPr="001E1FF0">
        <w:rPr>
          <w:lang w:eastAsia="en-US" w:bidi="en-US"/>
        </w:rPr>
        <w:t xml:space="preserve"> </w:t>
      </w:r>
      <w:r>
        <w:rPr>
          <w:lang w:val="en-US" w:eastAsia="en-US" w:bidi="en-US"/>
        </w:rPr>
        <w:t>Office</w:t>
      </w:r>
      <w:r w:rsidRPr="001E1FF0">
        <w:rPr>
          <w:lang w:eastAsia="en-US" w:bidi="en-US"/>
        </w:rPr>
        <w:t xml:space="preserve"> </w:t>
      </w:r>
      <w:r>
        <w:rPr>
          <w:lang w:val="en-US" w:eastAsia="en-US" w:bidi="en-US"/>
        </w:rPr>
        <w:t>Excel</w:t>
      </w:r>
      <w:r w:rsidRPr="001E1FF0">
        <w:rPr>
          <w:lang w:eastAsia="en-US" w:bidi="en-US"/>
        </w:rPr>
        <w:t xml:space="preserve"> </w:t>
      </w:r>
      <w:r>
        <w:t xml:space="preserve">по форме, </w:t>
      </w:r>
      <w:r>
        <w:t xml:space="preserve">установленной в Приложении № 6 к настоящему договору, на адрес электронной почты ГАРАНТИРУЮЩЕГО ПОСТАВЩИКА </w:t>
      </w:r>
      <w:hyperlink r:id="rId9" w:history="1">
        <w:r w:rsidR="001E1FF0" w:rsidRPr="00F73A18">
          <w:rPr>
            <w:rStyle w:val="a3"/>
            <w:lang w:eastAsia="en-US" w:bidi="en-US"/>
          </w:rPr>
          <w:t>__________</w:t>
        </w:r>
      </w:hyperlink>
      <w:r w:rsidRPr="001E1FF0">
        <w:rPr>
          <w:lang w:eastAsia="en-US" w:bidi="en-US"/>
        </w:rPr>
        <w:t xml:space="preserve"> </w:t>
      </w:r>
      <w:r>
        <w:t xml:space="preserve">с электронного адрес ПОТРЕБИТЕЛЯ </w:t>
      </w:r>
      <w:r>
        <w:rPr>
          <w:rStyle w:val="24"/>
          <w:lang w:val="ru-RU" w:eastAsia="ru-RU" w:bidi="ru-RU"/>
        </w:rPr>
        <w:t xml:space="preserve">тир </w:t>
      </w:r>
      <w:hyperlink r:id="rId10" w:history="1">
        <w:r w:rsidR="001E1FF0">
          <w:rPr>
            <w:rStyle w:val="a3"/>
          </w:rPr>
          <w:t>_______</w:t>
        </w:r>
      </w:hyperlink>
      <w:r w:rsidRPr="001E1FF0">
        <w:rPr>
          <w:lang w:eastAsia="en-US" w:bidi="en-US"/>
        </w:rPr>
        <w:t xml:space="preserve"> </w:t>
      </w:r>
      <w:r>
        <w:t>с одновременным подтверждением в письменном виде за подписью уполномоченного лица на факс ГАРАНТИРУЮЩЕГО ПОСТАВЩИКА 8 42335 4 00 45 с телефона ПОТРЕБИТЕЛЯ 8 42335 4 07 17 или в сканированном</w:t>
      </w:r>
      <w:proofErr w:type="gramEnd"/>
      <w:r>
        <w:t xml:space="preserve"> виде на адрес электронной почты ГАРАНТИРУЮЩЕГО ПОСТАВЩИКА: </w:t>
      </w:r>
      <w:hyperlink r:id="rId11" w:history="1">
        <w:r w:rsidR="001E1FF0" w:rsidRPr="00F73A18">
          <w:rPr>
            <w:rStyle w:val="a3"/>
            <w:lang w:eastAsia="en-US" w:bidi="en-US"/>
          </w:rPr>
          <w:t>___________</w:t>
        </w:r>
      </w:hyperlink>
      <w:r w:rsidRPr="001E1FF0">
        <w:rPr>
          <w:lang w:eastAsia="en-US" w:bidi="en-US"/>
        </w:rPr>
        <w:t xml:space="preserve"> </w:t>
      </w:r>
      <w:r>
        <w:t xml:space="preserve">с электронного адреса ПОТРЕБИТЕЛЯ </w:t>
      </w:r>
      <w:r>
        <w:rPr>
          <w:rStyle w:val="24"/>
          <w:lang w:val="ru-RU" w:eastAsia="ru-RU" w:bidi="ru-RU"/>
        </w:rPr>
        <w:t xml:space="preserve">тир </w:t>
      </w:r>
      <w:hyperlink r:id="rId12" w:history="1">
        <w:r w:rsidR="001E1FF0">
          <w:rPr>
            <w:rStyle w:val="a3"/>
          </w:rPr>
          <w:t>__________</w:t>
        </w:r>
      </w:hyperlink>
      <w:proofErr w:type="gramStart"/>
      <w:r w:rsidRPr="001E1FF0">
        <w:rPr>
          <w:lang w:eastAsia="en-US" w:bidi="en-US"/>
        </w:rPr>
        <w:t xml:space="preserve"> </w:t>
      </w:r>
      <w:r>
        <w:t>.</w:t>
      </w:r>
      <w:proofErr w:type="gramEnd"/>
    </w:p>
    <w:p w:rsidR="008E03C7" w:rsidRDefault="00A22C50">
      <w:pPr>
        <w:pStyle w:val="20"/>
        <w:framePr w:w="10277" w:h="15656" w:hRule="exact" w:wrap="none" w:vAnchor="page" w:hAnchor="page" w:x="1031" w:y="389"/>
        <w:shd w:val="clear" w:color="auto" w:fill="auto"/>
        <w:spacing w:before="0" w:after="0" w:line="250" w:lineRule="exact"/>
        <w:ind w:firstLine="460"/>
      </w:pPr>
      <w:r>
        <w:t>Информация о договорных почасовых объемах потребления на сутки, предоставляемая ПОТРЕБИТЕЛЕМ, в со</w:t>
      </w:r>
      <w:r>
        <w:t>ответствии с подпунктом «б» данного пункта предоставляется на бланке, содержащем реквизиты ПОТРЕБИТЕЛЯ, подписывается уполномоченным лицом ПОТРЕБИТЕЛЯ, указанным в Приложении № 10. Документы, полученные в соответствии с данным пунктом, являются необходимым</w:t>
      </w:r>
      <w:r>
        <w:t>и и достаточными для исполнения прав и обязанностей сторон по договору.</w:t>
      </w:r>
    </w:p>
    <w:p w:rsidR="008E03C7" w:rsidRDefault="00A22C50">
      <w:pPr>
        <w:pStyle w:val="20"/>
        <w:framePr w:w="10277" w:h="15656" w:hRule="exact" w:wrap="none" w:vAnchor="page" w:hAnchor="page" w:x="1031" w:y="389"/>
        <w:shd w:val="clear" w:color="auto" w:fill="auto"/>
        <w:spacing w:before="0" w:after="0" w:line="250" w:lineRule="exact"/>
        <w:ind w:firstLine="460"/>
      </w:pPr>
      <w:r>
        <w:t xml:space="preserve">В случае если ПОТРЕБИТЕЛЬ не уведомил ГАРАНТИРУЮЩЕГО ПОСТАВЩИКА в установленный настоящим договором срок о плановых почасовых объемах потребления, то договорный объем потребления </w:t>
      </w:r>
      <w:r>
        <w:t>электрической энергии в соответствующий час принимается ГАРАНТИРУЮЩИМ ПОСТАВЩИКОМ равным:</w:t>
      </w:r>
    </w:p>
    <w:p w:rsidR="008E03C7" w:rsidRDefault="00A22C50">
      <w:pPr>
        <w:pStyle w:val="20"/>
        <w:framePr w:w="10277" w:h="15656" w:hRule="exact" w:wrap="none" w:vAnchor="page" w:hAnchor="page" w:x="1031" w:y="389"/>
        <w:numPr>
          <w:ilvl w:val="0"/>
          <w:numId w:val="10"/>
        </w:numPr>
        <w:shd w:val="clear" w:color="auto" w:fill="auto"/>
        <w:tabs>
          <w:tab w:val="left" w:pos="720"/>
        </w:tabs>
        <w:spacing w:before="0" w:after="0" w:line="250" w:lineRule="exact"/>
        <w:ind w:firstLine="460"/>
      </w:pPr>
      <w:r>
        <w:t xml:space="preserve">частному от деления, выделенного из месячного договорного объема потребления объема электрической энергии, соответствующего потреблению точек поставки данного </w:t>
      </w:r>
      <w:r>
        <w:t>ПОТРЕБИТЕЛЯ, в отношении которых ПОТРЕБИТЕЛЕМ выбрана 5 или 6 ценовая категория, на количество часов в месяце поставки.</w:t>
      </w:r>
    </w:p>
    <w:p w:rsidR="008E03C7" w:rsidRDefault="00A22C50">
      <w:pPr>
        <w:pStyle w:val="20"/>
        <w:framePr w:w="10277" w:h="15656" w:hRule="exact" w:wrap="none" w:vAnchor="page" w:hAnchor="page" w:x="1031" w:y="389"/>
        <w:numPr>
          <w:ilvl w:val="0"/>
          <w:numId w:val="10"/>
        </w:numPr>
        <w:shd w:val="clear" w:color="auto" w:fill="auto"/>
        <w:tabs>
          <w:tab w:val="left" w:pos="720"/>
        </w:tabs>
        <w:spacing w:before="0" w:after="0" w:line="250" w:lineRule="exact"/>
        <w:ind w:firstLine="460"/>
      </w:pPr>
      <w:r>
        <w:t>уменьшенному в 2 раза частному от деления месячного договорного объема потребления электрической энергии на количество часов в месяце по</w:t>
      </w:r>
      <w:r>
        <w:t>ставки, в случае если из договорного объема потребления электрической энергии не выделено потребление точек поставки данного ПОТРЕБИТЕЛЯ, в отношении которых ПОТРЕБИТЕЛЕМ выбрана 5 или 6 ценовая категория.</w:t>
      </w:r>
    </w:p>
    <w:p w:rsidR="008E03C7" w:rsidRDefault="00A22C50">
      <w:pPr>
        <w:pStyle w:val="20"/>
        <w:framePr w:w="10277" w:h="15656" w:hRule="exact" w:wrap="none" w:vAnchor="page" w:hAnchor="page" w:x="1031" w:y="389"/>
        <w:numPr>
          <w:ilvl w:val="0"/>
          <w:numId w:val="9"/>
        </w:numPr>
        <w:shd w:val="clear" w:color="auto" w:fill="auto"/>
        <w:tabs>
          <w:tab w:val="left" w:pos="1177"/>
        </w:tabs>
        <w:spacing w:before="0" w:after="0" w:line="250" w:lineRule="exact"/>
        <w:ind w:firstLine="460"/>
      </w:pPr>
      <w:r>
        <w:t>Предоставить список лиц, ответственных за электрох</w:t>
      </w:r>
      <w:r>
        <w:t xml:space="preserve">озяйство, за эксплуатацию приборов учета, лиц, имеющих </w:t>
      </w:r>
      <w:proofErr w:type="gramStart"/>
      <w:r>
        <w:t>право ведения</w:t>
      </w:r>
      <w:proofErr w:type="gramEnd"/>
      <w:r>
        <w:t xml:space="preserve"> оперативных переговоров, подписания заявок, отчетов, актов снятия показаний расчетных приборов учета, актов о неучтенном потреблении электрической энергии и иных актов (Приложение 10). Сп</w:t>
      </w:r>
      <w:r>
        <w:t>исок должен содержать должности и фамилии уполномоченных лиц, номер их телефона, факса для оперативной связи. ПОТРЕБИТЕЛЬ обязуется незамедлительно извещать ГАРАНТИРУЮЩЕГО ПОСТАВЩИКА об изменении данных, указанных в настоящем пункте.</w:t>
      </w:r>
    </w:p>
    <w:p w:rsidR="008E03C7" w:rsidRDefault="00A22C50">
      <w:pPr>
        <w:pStyle w:val="20"/>
        <w:framePr w:w="10277" w:h="15656" w:hRule="exact" w:wrap="none" w:vAnchor="page" w:hAnchor="page" w:x="1031" w:y="389"/>
        <w:numPr>
          <w:ilvl w:val="0"/>
          <w:numId w:val="9"/>
        </w:numPr>
        <w:shd w:val="clear" w:color="auto" w:fill="auto"/>
        <w:spacing w:before="0" w:after="0" w:line="250" w:lineRule="exact"/>
        <w:ind w:firstLine="460"/>
      </w:pPr>
      <w:r>
        <w:t xml:space="preserve"> В течение 3-х дней с </w:t>
      </w:r>
      <w:r>
        <w:t>момента соответствующего изменения письменно сообщать ГАРАНТИРУЮЩЕМУ ПОСТАВЩИКУ об изменениях юридического адреса, места нахождения, банковских реквизитов, наименования, ведомственной принадлежности и/или формы собственности, перечне обслуживаемых объектов</w:t>
      </w:r>
      <w:r>
        <w:t xml:space="preserve"> и других обстоятельствах, влияющих на надлежащее исполнение договора, с приложением соответствующих изменениям документов.</w:t>
      </w:r>
    </w:p>
    <w:p w:rsidR="008E03C7" w:rsidRDefault="00A22C50">
      <w:pPr>
        <w:pStyle w:val="20"/>
        <w:framePr w:w="10277" w:h="15656" w:hRule="exact" w:wrap="none" w:vAnchor="page" w:hAnchor="page" w:x="1031" w:y="389"/>
        <w:numPr>
          <w:ilvl w:val="0"/>
          <w:numId w:val="9"/>
        </w:numPr>
        <w:shd w:val="clear" w:color="auto" w:fill="auto"/>
        <w:tabs>
          <w:tab w:val="left" w:pos="1167"/>
        </w:tabs>
        <w:spacing w:before="0" w:after="0" w:line="250" w:lineRule="exact"/>
        <w:ind w:firstLine="460"/>
      </w:pPr>
      <w:r>
        <w:t>По запросу ГАРАНТИРУЮЩЕГО ПОСТАВЩИКА предоставлять в течение 10 рабочих дней отчет с показаниями на начало и конец расчетного период</w:t>
      </w:r>
      <w:r>
        <w:t>а с прибора учета электрической энергии электронным файлом в формате производителя средств измерений.</w:t>
      </w:r>
    </w:p>
    <w:p w:rsidR="008E03C7" w:rsidRDefault="00A22C50">
      <w:pPr>
        <w:pStyle w:val="20"/>
        <w:framePr w:w="10277" w:h="15656" w:hRule="exact" w:wrap="none" w:vAnchor="page" w:hAnchor="page" w:x="1031" w:y="389"/>
        <w:numPr>
          <w:ilvl w:val="0"/>
          <w:numId w:val="9"/>
        </w:numPr>
        <w:shd w:val="clear" w:color="auto" w:fill="auto"/>
        <w:spacing w:before="0" w:after="0" w:line="250" w:lineRule="exact"/>
        <w:ind w:firstLine="460"/>
      </w:pPr>
      <w:r>
        <w:t xml:space="preserve"> При одностороннем расторжении либо изменении настоящего договора, направить ГАРАНТИРУЮЩЕМУ ПОСТАВЩИКУ письменное уведомление об этом не </w:t>
      </w:r>
      <w:proofErr w:type="gramStart"/>
      <w:r>
        <w:t>позднее</w:t>
      </w:r>
      <w:proofErr w:type="gramEnd"/>
      <w:r>
        <w:t xml:space="preserve"> чем за 20</w:t>
      </w:r>
      <w:r>
        <w:t xml:space="preserve"> рабочих дней до заявляемой даты расторжения или изменения настоящего договора способом, позволяющим подтвердить факт и дату получения указанного уведомления.</w:t>
      </w:r>
    </w:p>
    <w:p w:rsidR="008E03C7" w:rsidRDefault="00A22C50">
      <w:pPr>
        <w:pStyle w:val="20"/>
        <w:framePr w:w="10277" w:h="15656" w:hRule="exact" w:wrap="none" w:vAnchor="page" w:hAnchor="page" w:x="1031" w:y="389"/>
        <w:numPr>
          <w:ilvl w:val="0"/>
          <w:numId w:val="9"/>
        </w:numPr>
        <w:shd w:val="clear" w:color="auto" w:fill="auto"/>
        <w:tabs>
          <w:tab w:val="left" w:pos="1118"/>
        </w:tabs>
        <w:spacing w:before="0" w:after="84" w:line="250" w:lineRule="exact"/>
        <w:ind w:firstLine="460"/>
      </w:pPr>
      <w:r>
        <w:t xml:space="preserve">Выполнять иные обязанности и требования, установленные Основными положениями и Правилами </w:t>
      </w:r>
      <w:r>
        <w:t>недискриминационного доступа.</w:t>
      </w:r>
    </w:p>
    <w:p w:rsidR="008E03C7" w:rsidRDefault="00A22C50">
      <w:pPr>
        <w:pStyle w:val="23"/>
        <w:framePr w:w="10277" w:h="15656" w:hRule="exact" w:wrap="none" w:vAnchor="page" w:hAnchor="page" w:x="1031" w:y="389"/>
        <w:shd w:val="clear" w:color="auto" w:fill="auto"/>
        <w:spacing w:before="0" w:after="0" w:line="220" w:lineRule="exact"/>
        <w:ind w:firstLine="460"/>
        <w:jc w:val="both"/>
      </w:pPr>
      <w:bookmarkStart w:id="7" w:name="bookmark7"/>
      <w:r>
        <w:t>3.2. ПОТРЕБИТЕЛЬ имеет право:</w:t>
      </w:r>
      <w:bookmarkEnd w:id="7"/>
    </w:p>
    <w:p w:rsidR="008E03C7" w:rsidRDefault="00A22C50">
      <w:pPr>
        <w:pStyle w:val="a5"/>
        <w:framePr w:wrap="none" w:vAnchor="page" w:hAnchor="page" w:x="11155" w:y="16045"/>
        <w:shd w:val="clear" w:color="auto" w:fill="auto"/>
        <w:spacing w:line="180" w:lineRule="exact"/>
      </w:pPr>
      <w:r>
        <w:t>4</w:t>
      </w:r>
    </w:p>
    <w:p w:rsidR="008E03C7" w:rsidRDefault="008E03C7">
      <w:pPr>
        <w:rPr>
          <w:sz w:val="2"/>
          <w:szCs w:val="2"/>
        </w:rPr>
        <w:sectPr w:rsidR="008E03C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E03C7" w:rsidRDefault="00A22C50">
      <w:pPr>
        <w:pStyle w:val="20"/>
        <w:framePr w:w="10368" w:h="15272" w:hRule="exact" w:wrap="none" w:vAnchor="page" w:hAnchor="page" w:x="975" w:y="456"/>
        <w:numPr>
          <w:ilvl w:val="0"/>
          <w:numId w:val="11"/>
        </w:numPr>
        <w:shd w:val="clear" w:color="auto" w:fill="auto"/>
        <w:tabs>
          <w:tab w:val="left" w:pos="1192"/>
        </w:tabs>
        <w:spacing w:before="0" w:after="0" w:line="250" w:lineRule="exact"/>
        <w:ind w:left="140" w:firstLine="420"/>
      </w:pPr>
      <w:r>
        <w:lastRenderedPageBreak/>
        <w:t>Выбора любого лица для оборудования точек поставки по договору приборами учета электрической энергии.</w:t>
      </w:r>
    </w:p>
    <w:p w:rsidR="008E03C7" w:rsidRDefault="00A22C50">
      <w:pPr>
        <w:pStyle w:val="20"/>
        <w:framePr w:w="10368" w:h="15272" w:hRule="exact" w:wrap="none" w:vAnchor="page" w:hAnchor="page" w:x="975" w:y="456"/>
        <w:numPr>
          <w:ilvl w:val="0"/>
          <w:numId w:val="11"/>
        </w:numPr>
        <w:shd w:val="clear" w:color="auto" w:fill="auto"/>
        <w:tabs>
          <w:tab w:val="left" w:pos="1202"/>
        </w:tabs>
        <w:spacing w:before="0" w:after="0" w:line="250" w:lineRule="exact"/>
        <w:ind w:left="140" w:firstLine="420"/>
      </w:pPr>
      <w:r>
        <w:t>В одностороннем порядке отказаться от исполнения настоящего договора п</w:t>
      </w:r>
      <w:r>
        <w:t xml:space="preserve">олностью, что влечет его расторжение, при условии оплаты ГАРАНТИРУЮЩЕМУ ПОСТАВЩИКУ не </w:t>
      </w:r>
      <w:proofErr w:type="gramStart"/>
      <w:r>
        <w:t>позднее</w:t>
      </w:r>
      <w:proofErr w:type="gramEnd"/>
      <w:r>
        <w:t xml:space="preserve"> чем за 10 рабочих дней до заявляемой им даты расторжения договора стоимости потребленной электрической энергии (мощности), а также в случаях, предусмотренных Осно</w:t>
      </w:r>
      <w:r>
        <w:t>вными положениями, начисленной ему ГАРАНТИРУЮЩИМ ПОСТАВЩИКОМ суммы компенсации в связи с полным отказом от исполнения договора, что должно быть подтверждено оплатой счета, выставляемого ГАРАНТИРУЮЩИМ ПОСТАВЩИКОМ.</w:t>
      </w:r>
    </w:p>
    <w:p w:rsidR="008E03C7" w:rsidRDefault="00A22C50">
      <w:pPr>
        <w:pStyle w:val="20"/>
        <w:framePr w:w="10368" w:h="15272" w:hRule="exact" w:wrap="none" w:vAnchor="page" w:hAnchor="page" w:x="975" w:y="456"/>
        <w:numPr>
          <w:ilvl w:val="0"/>
          <w:numId w:val="11"/>
        </w:numPr>
        <w:shd w:val="clear" w:color="auto" w:fill="auto"/>
        <w:tabs>
          <w:tab w:val="left" w:pos="1197"/>
        </w:tabs>
        <w:spacing w:before="0" w:after="0" w:line="250" w:lineRule="exact"/>
        <w:ind w:left="140" w:firstLine="420"/>
      </w:pPr>
      <w:proofErr w:type="gramStart"/>
      <w:r>
        <w:t>С даты утраты</w:t>
      </w:r>
      <w:proofErr w:type="gramEnd"/>
      <w:r>
        <w:t xml:space="preserve"> ГАРАНТИРУЮЩИМ ПОСТАВЩИКОМ его</w:t>
      </w:r>
      <w:r>
        <w:t xml:space="preserve"> статуса перейти на обслуживание к организации, которой присвоен статус гарантирующего поставщика или к </w:t>
      </w:r>
      <w:proofErr w:type="spellStart"/>
      <w:r>
        <w:t>энергосбытовой</w:t>
      </w:r>
      <w:proofErr w:type="spellEnd"/>
      <w:r>
        <w:t xml:space="preserve"> (</w:t>
      </w:r>
      <w:proofErr w:type="spellStart"/>
      <w:r>
        <w:t>энергоснабжающей</w:t>
      </w:r>
      <w:proofErr w:type="spellEnd"/>
      <w:r>
        <w:t>) организации или производителю электрической энергии (мощности) на розничном рынке при условии соблюдения установленных</w:t>
      </w:r>
      <w:r>
        <w:t xml:space="preserve"> Основными положениями условий заключения договоров с указанными субъектами.</w:t>
      </w:r>
    </w:p>
    <w:p w:rsidR="008E03C7" w:rsidRDefault="00A22C50">
      <w:pPr>
        <w:pStyle w:val="20"/>
        <w:framePr w:w="10368" w:h="15272" w:hRule="exact" w:wrap="none" w:vAnchor="page" w:hAnchor="page" w:x="975" w:y="456"/>
        <w:numPr>
          <w:ilvl w:val="0"/>
          <w:numId w:val="11"/>
        </w:numPr>
        <w:shd w:val="clear" w:color="auto" w:fill="auto"/>
        <w:tabs>
          <w:tab w:val="left" w:pos="1202"/>
        </w:tabs>
        <w:spacing w:before="0" w:after="0" w:line="250" w:lineRule="exact"/>
        <w:ind w:left="140" w:firstLine="420"/>
      </w:pPr>
      <w:r>
        <w:t>Требовать поддержания на границе балансовой принадлежности электросетей показателей качества электроэнергии (ПКЭ) в соответствии с действующими нормативными документами.</w:t>
      </w:r>
    </w:p>
    <w:p w:rsidR="008E03C7" w:rsidRDefault="00A22C50">
      <w:pPr>
        <w:pStyle w:val="20"/>
        <w:framePr w:w="10368" w:h="15272" w:hRule="exact" w:wrap="none" w:vAnchor="page" w:hAnchor="page" w:x="975" w:y="456"/>
        <w:numPr>
          <w:ilvl w:val="0"/>
          <w:numId w:val="11"/>
        </w:numPr>
        <w:shd w:val="clear" w:color="auto" w:fill="auto"/>
        <w:tabs>
          <w:tab w:val="left" w:pos="1197"/>
        </w:tabs>
        <w:spacing w:before="0" w:after="0" w:line="250" w:lineRule="exact"/>
        <w:ind w:left="140" w:firstLine="420"/>
      </w:pPr>
      <w:r>
        <w:t>Требовать</w:t>
      </w:r>
      <w:r>
        <w:t xml:space="preserve"> обеспечения надежности энергоснабжения в соответствии с условиями настоящего договора и фактической схемой электроснабжения.</w:t>
      </w:r>
    </w:p>
    <w:p w:rsidR="008E03C7" w:rsidRDefault="00A22C50">
      <w:pPr>
        <w:pStyle w:val="20"/>
        <w:framePr w:w="10368" w:h="15272" w:hRule="exact" w:wrap="none" w:vAnchor="page" w:hAnchor="page" w:x="975" w:y="456"/>
        <w:numPr>
          <w:ilvl w:val="0"/>
          <w:numId w:val="11"/>
        </w:numPr>
        <w:shd w:val="clear" w:color="auto" w:fill="auto"/>
        <w:tabs>
          <w:tab w:val="left" w:pos="1192"/>
        </w:tabs>
        <w:spacing w:before="0" w:after="0" w:line="250" w:lineRule="exact"/>
        <w:ind w:left="140" w:firstLine="420"/>
      </w:pPr>
      <w:r>
        <w:t xml:space="preserve">В целях предоставления и изменения договорных величин электрической энергии (мощности) использовать </w:t>
      </w:r>
      <w:proofErr w:type="gramStart"/>
      <w:r>
        <w:t>технологический</w:t>
      </w:r>
      <w:proofErr w:type="gramEnd"/>
      <w:r>
        <w:t xml:space="preserve"> </w:t>
      </w:r>
      <w:r>
        <w:rPr>
          <w:lang w:val="en-US" w:eastAsia="en-US" w:bidi="en-US"/>
        </w:rPr>
        <w:t>WEB</w:t>
      </w:r>
      <w:r>
        <w:t>-сайт ГАРАН</w:t>
      </w:r>
      <w:r>
        <w:t xml:space="preserve">ТИРУЮЩЕГО ПОСТАВЩИКА: </w:t>
      </w:r>
      <w:hyperlink r:id="rId13" w:history="1">
        <w:r w:rsidR="001E1FF0">
          <w:rPr>
            <w:rStyle w:val="a3"/>
          </w:rPr>
          <w:t>________________</w:t>
        </w:r>
      </w:hyperlink>
      <w:r w:rsidRPr="001E1FF0">
        <w:rPr>
          <w:lang w:eastAsia="en-US" w:bidi="en-US"/>
        </w:rPr>
        <w:t>.</w:t>
      </w:r>
    </w:p>
    <w:p w:rsidR="008E03C7" w:rsidRDefault="00A22C50">
      <w:pPr>
        <w:pStyle w:val="20"/>
        <w:framePr w:w="10368" w:h="15272" w:hRule="exact" w:wrap="none" w:vAnchor="page" w:hAnchor="page" w:x="975" w:y="456"/>
        <w:numPr>
          <w:ilvl w:val="0"/>
          <w:numId w:val="11"/>
        </w:numPr>
        <w:shd w:val="clear" w:color="auto" w:fill="auto"/>
        <w:tabs>
          <w:tab w:val="left" w:pos="1202"/>
        </w:tabs>
        <w:spacing w:before="0" w:after="144" w:line="250" w:lineRule="exact"/>
        <w:ind w:left="140" w:firstLine="420"/>
      </w:pPr>
      <w:r>
        <w:t>Выбирать в случаях, определенных законодательством, ценовую категорию для осуществления расчетов за электрическую энергию (мощность).</w:t>
      </w:r>
    </w:p>
    <w:p w:rsidR="008E03C7" w:rsidRDefault="00A22C50">
      <w:pPr>
        <w:pStyle w:val="23"/>
        <w:framePr w:w="10368" w:h="15272" w:hRule="exact" w:wrap="none" w:vAnchor="page" w:hAnchor="page" w:x="975" w:y="456"/>
        <w:shd w:val="clear" w:color="auto" w:fill="auto"/>
        <w:spacing w:before="0" w:after="0" w:line="220" w:lineRule="exact"/>
        <w:ind w:left="140" w:firstLine="420"/>
        <w:jc w:val="both"/>
      </w:pPr>
      <w:bookmarkStart w:id="8" w:name="bookmark8"/>
      <w:r>
        <w:t xml:space="preserve">4. ПОРЯДОК УЧЕТА И ОПРЕДЕЛЕНИЯ </w:t>
      </w:r>
      <w:r>
        <w:t>ОБЪЕМА ПОКУПКИ ЭЛЕКТРИЧЕСКОЙ ЭНЕРГИИ</w:t>
      </w:r>
      <w:bookmarkEnd w:id="8"/>
    </w:p>
    <w:p w:rsidR="008E03C7" w:rsidRDefault="00A22C50">
      <w:pPr>
        <w:pStyle w:val="23"/>
        <w:framePr w:w="10368" w:h="15272" w:hRule="exact" w:wrap="none" w:vAnchor="page" w:hAnchor="page" w:x="975" w:y="456"/>
        <w:shd w:val="clear" w:color="auto" w:fill="auto"/>
        <w:spacing w:before="0" w:after="39" w:line="220" w:lineRule="exact"/>
        <w:ind w:right="100"/>
      </w:pPr>
      <w:bookmarkStart w:id="9" w:name="bookmark9"/>
      <w:r>
        <w:t>(МОЩНОСТИ) ЗА РАСЧЕТНЫЙ ПЕРИОД</w:t>
      </w:r>
      <w:bookmarkEnd w:id="9"/>
    </w:p>
    <w:p w:rsidR="008E03C7" w:rsidRDefault="00A22C50">
      <w:pPr>
        <w:pStyle w:val="20"/>
        <w:framePr w:w="10368" w:h="15272" w:hRule="exact" w:wrap="none" w:vAnchor="page" w:hAnchor="page" w:x="975" w:y="456"/>
        <w:numPr>
          <w:ilvl w:val="0"/>
          <w:numId w:val="12"/>
        </w:numPr>
        <w:shd w:val="clear" w:color="auto" w:fill="auto"/>
        <w:tabs>
          <w:tab w:val="left" w:pos="962"/>
        </w:tabs>
        <w:spacing w:before="0" w:after="0" w:line="250" w:lineRule="exact"/>
        <w:ind w:left="140" w:firstLine="420"/>
      </w:pPr>
      <w:r>
        <w:t xml:space="preserve">Определение объема потребленной электрической энергии (мощности) осуществляется по приборам учета, указанным в приложении №3 к настоящему договору, или путем применения расчетных способов </w:t>
      </w:r>
      <w:r>
        <w:t>в порядке и в случаях, предусмотренных настоящим договором и Основными положениями.</w:t>
      </w:r>
    </w:p>
    <w:p w:rsidR="008E03C7" w:rsidRDefault="00A22C50">
      <w:pPr>
        <w:pStyle w:val="20"/>
        <w:framePr w:w="10368" w:h="15272" w:hRule="exact" w:wrap="none" w:vAnchor="page" w:hAnchor="page" w:x="975" w:y="456"/>
        <w:shd w:val="clear" w:color="auto" w:fill="auto"/>
        <w:spacing w:before="0" w:after="0" w:line="250" w:lineRule="exact"/>
        <w:ind w:left="140" w:firstLine="420"/>
      </w:pPr>
      <w:r>
        <w:t xml:space="preserve">В случае если к энергетическим установкам ПОТРЕБИТЕЛЯ присоединены </w:t>
      </w:r>
      <w:proofErr w:type="spellStart"/>
      <w:r>
        <w:t>энергопринимающие</w:t>
      </w:r>
      <w:proofErr w:type="spellEnd"/>
      <w:r>
        <w:t xml:space="preserve"> устройства потребителей электрической энергии, заключивших договоры энергоснабжения (ку</w:t>
      </w:r>
      <w:r>
        <w:t>пл</w:t>
      </w:r>
      <w:proofErr w:type="gramStart"/>
      <w:r>
        <w:t>и-</w:t>
      </w:r>
      <w:proofErr w:type="gramEnd"/>
      <w:r>
        <w:t xml:space="preserve"> продажи э</w:t>
      </w:r>
      <w:r w:rsidR="00057E9F">
        <w:t>лектрической энергии) с ____</w:t>
      </w:r>
      <w:r>
        <w:t>, объем потребленной электрической энергии (мощности) за каждый час расчетного периода приобретаемой ПОТРЕБИТЕЛЕМ у ГАРАНТИРУЮЩЕГО ПОСТАВЩИКА (</w:t>
      </w:r>
      <w:proofErr w:type="spellStart"/>
      <w:r>
        <w:t>Эпок</w:t>
      </w:r>
      <w:proofErr w:type="spellEnd"/>
      <w:r>
        <w:t>.) по настоящему договору определяется по следующей формуле:</w:t>
      </w:r>
    </w:p>
    <w:p w:rsidR="008E03C7" w:rsidRDefault="00A22C50">
      <w:pPr>
        <w:pStyle w:val="20"/>
        <w:framePr w:w="10368" w:h="15272" w:hRule="exact" w:wrap="none" w:vAnchor="page" w:hAnchor="page" w:x="975" w:y="456"/>
        <w:shd w:val="clear" w:color="auto" w:fill="auto"/>
        <w:spacing w:before="0" w:after="0" w:line="250" w:lineRule="exact"/>
        <w:ind w:left="140" w:firstLine="420"/>
      </w:pPr>
      <w:proofErr w:type="spellStart"/>
      <w:r>
        <w:t>Э</w:t>
      </w:r>
      <w:r>
        <w:t>пок</w:t>
      </w:r>
      <w:proofErr w:type="spellEnd"/>
      <w:r>
        <w:t xml:space="preserve">. = </w:t>
      </w:r>
      <w:proofErr w:type="spellStart"/>
      <w:r>
        <w:t>Эотп</w:t>
      </w:r>
      <w:proofErr w:type="gramStart"/>
      <w:r>
        <w:t>.п</w:t>
      </w:r>
      <w:proofErr w:type="spellEnd"/>
      <w:proofErr w:type="gramEnd"/>
      <w:r>
        <w:t xml:space="preserve"> - </w:t>
      </w:r>
      <w:proofErr w:type="spellStart"/>
      <w:r>
        <w:t>Эпо.п</w:t>
      </w:r>
      <w:proofErr w:type="spellEnd"/>
    </w:p>
    <w:p w:rsidR="008E03C7" w:rsidRDefault="00A22C50">
      <w:pPr>
        <w:pStyle w:val="20"/>
        <w:framePr w:w="10368" w:h="15272" w:hRule="exact" w:wrap="none" w:vAnchor="page" w:hAnchor="page" w:x="975" w:y="456"/>
        <w:shd w:val="clear" w:color="auto" w:fill="auto"/>
        <w:spacing w:before="0" w:after="0" w:line="250" w:lineRule="exact"/>
        <w:ind w:left="140" w:firstLine="420"/>
      </w:pPr>
      <w:r>
        <w:t>где,</w:t>
      </w:r>
    </w:p>
    <w:p w:rsidR="008E03C7" w:rsidRDefault="00A22C50">
      <w:pPr>
        <w:pStyle w:val="20"/>
        <w:framePr w:w="10368" w:h="15272" w:hRule="exact" w:wrap="none" w:vAnchor="page" w:hAnchor="page" w:x="975" w:y="456"/>
        <w:shd w:val="clear" w:color="auto" w:fill="auto"/>
        <w:spacing w:before="0" w:after="0" w:line="250" w:lineRule="exact"/>
        <w:ind w:left="140" w:firstLine="420"/>
      </w:pPr>
      <w:proofErr w:type="spellStart"/>
      <w:r>
        <w:t>Эотп</w:t>
      </w:r>
      <w:proofErr w:type="gramStart"/>
      <w:r>
        <w:t>.п</w:t>
      </w:r>
      <w:proofErr w:type="spellEnd"/>
      <w:proofErr w:type="gramEnd"/>
      <w:r>
        <w:t xml:space="preserve"> - объем электрической энергии (мощности) за каждый час расчетного периода, определенный в точках поставки по приборам учета, указанным в Приложении № 3 к настоящему договору;</w:t>
      </w:r>
    </w:p>
    <w:p w:rsidR="008E03C7" w:rsidRDefault="00A22C50">
      <w:pPr>
        <w:pStyle w:val="20"/>
        <w:framePr w:w="10368" w:h="15272" w:hRule="exact" w:wrap="none" w:vAnchor="page" w:hAnchor="page" w:x="975" w:y="456"/>
        <w:shd w:val="clear" w:color="auto" w:fill="auto"/>
        <w:spacing w:before="0" w:after="0" w:line="250" w:lineRule="exact"/>
        <w:ind w:left="140" w:firstLine="560"/>
      </w:pPr>
      <w:proofErr w:type="spellStart"/>
      <w:r>
        <w:t>Эпо</w:t>
      </w:r>
      <w:proofErr w:type="gramStart"/>
      <w:r>
        <w:t>.п</w:t>
      </w:r>
      <w:proofErr w:type="spellEnd"/>
      <w:proofErr w:type="gramEnd"/>
      <w:r>
        <w:t xml:space="preserve"> - объем электрической энергии (мощности) </w:t>
      </w:r>
      <w:r>
        <w:t>за каждый час расчетного периода, определенный в точках поставки потребителей ГАРА</w:t>
      </w:r>
      <w:r w:rsidR="00057E9F">
        <w:t>НТИРУЮЩЕГО ПОСТАВЩИКА (_______</w:t>
      </w:r>
      <w:r>
        <w:t xml:space="preserve">), присоединенных к </w:t>
      </w:r>
      <w:proofErr w:type="spellStart"/>
      <w:r>
        <w:t>энергопринимающим</w:t>
      </w:r>
      <w:proofErr w:type="spellEnd"/>
      <w:r>
        <w:t xml:space="preserve"> установкам ПОТРЕБИТЕЛЯ, по приборам учета, указанным в приложении №3.1. к настоящему договору. При отсут</w:t>
      </w:r>
      <w:r>
        <w:t>ствии приборов учета у потребителей ГАРА</w:t>
      </w:r>
      <w:r w:rsidR="00057E9F">
        <w:t>НТИРУЮЩЕГО ПОСТАВЩИКА (_____</w:t>
      </w:r>
      <w:r>
        <w:t>), позволяющих определять почасовые объемы потребления электрической энергии, ГАРАНТИРУЮЩИИ ПОСТАВЩИК определяет объем электрической энергии (мощности) за каждый час расчетного периода</w:t>
      </w:r>
      <w:r>
        <w:t xml:space="preserve"> (</w:t>
      </w:r>
      <w:proofErr w:type="spellStart"/>
      <w:r>
        <w:t>Эпо</w:t>
      </w:r>
      <w:proofErr w:type="gramStart"/>
      <w:r>
        <w:t>.п</w:t>
      </w:r>
      <w:proofErr w:type="spellEnd"/>
      <w:proofErr w:type="gramEnd"/>
      <w:r>
        <w:t>) путем распределения суммарного объема потребления электрической энергии за расчетный период по часам расчетного периода, пропорционально доле объема потребления электрической энергии (</w:t>
      </w:r>
      <w:proofErr w:type="spellStart"/>
      <w:r>
        <w:t>Эотп.п</w:t>
      </w:r>
      <w:proofErr w:type="spellEnd"/>
      <w:r>
        <w:t>) за каждый час расчетного периода, определенного в соотв</w:t>
      </w:r>
      <w:r>
        <w:t>етствующей точке поставки ПОТРЕБИТЕЛЯ, по приборам учета, указанным в Приложении №3 к настоящему договору;</w:t>
      </w:r>
    </w:p>
    <w:p w:rsidR="008E03C7" w:rsidRDefault="00A22C50">
      <w:pPr>
        <w:pStyle w:val="20"/>
        <w:framePr w:w="10368" w:h="15272" w:hRule="exact" w:wrap="none" w:vAnchor="page" w:hAnchor="page" w:x="975" w:y="456"/>
        <w:shd w:val="clear" w:color="auto" w:fill="auto"/>
        <w:spacing w:before="0" w:after="0" w:line="235" w:lineRule="exact"/>
        <w:ind w:left="140" w:firstLine="560"/>
      </w:pPr>
      <w:r>
        <w:t>или путем применения расчетных способов в порядке и в случаях, предусмотренных Основными положениями.)</w:t>
      </w:r>
    </w:p>
    <w:p w:rsidR="008E03C7" w:rsidRDefault="00A22C50">
      <w:pPr>
        <w:pStyle w:val="20"/>
        <w:framePr w:w="10368" w:h="15272" w:hRule="exact" w:wrap="none" w:vAnchor="page" w:hAnchor="page" w:x="975" w:y="456"/>
        <w:numPr>
          <w:ilvl w:val="0"/>
          <w:numId w:val="12"/>
        </w:numPr>
        <w:shd w:val="clear" w:color="auto" w:fill="auto"/>
        <w:tabs>
          <w:tab w:val="left" w:pos="971"/>
        </w:tabs>
        <w:spacing w:before="0" w:after="0" w:line="250" w:lineRule="exact"/>
        <w:ind w:left="140" w:firstLine="420"/>
      </w:pPr>
      <w:proofErr w:type="gramStart"/>
      <w:r>
        <w:t>В случае если расчетный прибор учета расположе</w:t>
      </w:r>
      <w:r>
        <w:t>н не на границе балансовой принадлежности электрических сетей, объем принятой в электрические сети (отпущенной из электрических сетей) электрической энергии корректируется с учетом величины потерь электрической энергии.</w:t>
      </w:r>
      <w:proofErr w:type="gramEnd"/>
      <w:r>
        <w:t xml:space="preserve"> Перечень технических характеристик у</w:t>
      </w:r>
      <w:r>
        <w:t>частка сети от границы балансовой принадлежности электрических сетей до места установки прибора учета указан в Актах разграничения балансовой принадлежности электрических сетей и эксплуатационной ответственности сторон (Приложение №1.1 к настоящему договор</w:t>
      </w:r>
      <w:r>
        <w:t>у).</w:t>
      </w:r>
    </w:p>
    <w:p w:rsidR="008E03C7" w:rsidRDefault="00A22C50">
      <w:pPr>
        <w:pStyle w:val="20"/>
        <w:framePr w:w="10368" w:h="15272" w:hRule="exact" w:wrap="none" w:vAnchor="page" w:hAnchor="page" w:x="975" w:y="456"/>
        <w:numPr>
          <w:ilvl w:val="0"/>
          <w:numId w:val="12"/>
        </w:numPr>
        <w:shd w:val="clear" w:color="auto" w:fill="auto"/>
        <w:tabs>
          <w:tab w:val="left" w:pos="966"/>
        </w:tabs>
        <w:spacing w:before="0" w:after="0" w:line="250" w:lineRule="exact"/>
        <w:ind w:left="140" w:firstLine="420"/>
      </w:pPr>
      <w:r>
        <w:t>Установленный прибор учета допускается в эксплуатацию не позднее месяца, следующего за датой его установки, в порядке, установленном разделом X Основных положений. Допуск прибора учета в эксплуатацию оформляется актом, который подписывается уполномочен</w:t>
      </w:r>
      <w:r>
        <w:t>ными представителями лиц, которые приняли участие в процедуре допуска прибора учета в эксплуатацию.</w:t>
      </w:r>
    </w:p>
    <w:p w:rsidR="008E03C7" w:rsidRDefault="00A22C50">
      <w:pPr>
        <w:pStyle w:val="a5"/>
        <w:framePr w:wrap="none" w:vAnchor="page" w:hAnchor="page" w:x="11199" w:y="16112"/>
        <w:shd w:val="clear" w:color="auto" w:fill="auto"/>
        <w:spacing w:line="180" w:lineRule="exact"/>
      </w:pPr>
      <w:r>
        <w:t>5</w:t>
      </w:r>
    </w:p>
    <w:p w:rsidR="008E03C7" w:rsidRDefault="008E03C7">
      <w:pPr>
        <w:rPr>
          <w:sz w:val="2"/>
          <w:szCs w:val="2"/>
        </w:rPr>
        <w:sectPr w:rsidR="008E03C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E03C7" w:rsidRDefault="00A22C50">
      <w:pPr>
        <w:pStyle w:val="20"/>
        <w:framePr w:w="10272" w:h="15542" w:hRule="exact" w:wrap="none" w:vAnchor="page" w:hAnchor="page" w:x="1025" w:y="461"/>
        <w:numPr>
          <w:ilvl w:val="0"/>
          <w:numId w:val="13"/>
        </w:numPr>
        <w:shd w:val="clear" w:color="auto" w:fill="auto"/>
        <w:tabs>
          <w:tab w:val="left" w:pos="985"/>
        </w:tabs>
        <w:spacing w:before="0" w:after="0" w:line="250" w:lineRule="exact"/>
        <w:ind w:firstLine="400"/>
      </w:pPr>
      <w:r>
        <w:lastRenderedPageBreak/>
        <w:t xml:space="preserve">Снятие показаний расчетных приборов учета, в том числе используемых в соответствии с настоящим договором в качестве расчетных </w:t>
      </w:r>
      <w:r>
        <w:t>контрольных приборов учета, осуществляется (обеспечивается) ПОТРЕБИТЕЛЕМ на 24 часа .00 минут последнего числа каждого месяца.</w:t>
      </w:r>
    </w:p>
    <w:p w:rsidR="008E03C7" w:rsidRDefault="00A22C50">
      <w:pPr>
        <w:pStyle w:val="20"/>
        <w:framePr w:w="10272" w:h="15542" w:hRule="exact" w:wrap="none" w:vAnchor="page" w:hAnchor="page" w:x="1025" w:y="461"/>
        <w:shd w:val="clear" w:color="auto" w:fill="auto"/>
        <w:spacing w:before="0" w:after="0" w:line="250" w:lineRule="exact"/>
        <w:ind w:firstLine="400"/>
      </w:pPr>
      <w:proofErr w:type="gramStart"/>
      <w:r>
        <w:t xml:space="preserve">Снятые показания интегральных приборов учета сообщаются ГАРАНТИРУЮЩЕМУ ПОСТАВЩИКУ с использованием телефонной связи, электронной </w:t>
      </w:r>
      <w:r>
        <w:t>почты, факсимильной связи или иным способом, позволяющим подтвердить факт получения, а также в письменной форме в виде Акта снятия показаний расчетного прибора учета за расчетный период (по форме Приложения № 9 настоящего договора) за подписью уполномоченн</w:t>
      </w:r>
      <w:r>
        <w:t>ого лица, заверенного печатью, в течение 3 рабочих дней с момента снятия.</w:t>
      </w:r>
      <w:proofErr w:type="gramEnd"/>
    </w:p>
    <w:p w:rsidR="008E03C7" w:rsidRDefault="00A22C50">
      <w:pPr>
        <w:pStyle w:val="20"/>
        <w:framePr w:w="10272" w:h="15542" w:hRule="exact" w:wrap="none" w:vAnchor="page" w:hAnchor="page" w:x="1025" w:y="461"/>
        <w:shd w:val="clear" w:color="auto" w:fill="auto"/>
        <w:spacing w:before="0" w:after="0" w:line="250" w:lineRule="exact"/>
        <w:ind w:firstLine="400"/>
      </w:pPr>
      <w:r>
        <w:t>Снятые почасовые (получасовые) показания приборов учета электрической энергии передаются одним из следующих способов:</w:t>
      </w:r>
    </w:p>
    <w:p w:rsidR="008E03C7" w:rsidRDefault="00A22C50">
      <w:pPr>
        <w:pStyle w:val="20"/>
        <w:framePr w:w="10272" w:h="15542" w:hRule="exact" w:wrap="none" w:vAnchor="page" w:hAnchor="page" w:x="1025" w:y="461"/>
        <w:shd w:val="clear" w:color="auto" w:fill="auto"/>
        <w:tabs>
          <w:tab w:val="left" w:pos="1023"/>
        </w:tabs>
        <w:spacing w:before="0" w:after="0" w:line="250" w:lineRule="exact"/>
        <w:ind w:firstLine="760"/>
      </w:pPr>
      <w:r>
        <w:t>а)</w:t>
      </w:r>
      <w:r>
        <w:tab/>
        <w:t xml:space="preserve">Макетом 80020 в формате </w:t>
      </w:r>
      <w:r>
        <w:rPr>
          <w:lang w:val="en-US" w:eastAsia="en-US" w:bidi="en-US"/>
        </w:rPr>
        <w:t>XML</w:t>
      </w:r>
      <w:r w:rsidRPr="001E1FF0">
        <w:rPr>
          <w:lang w:eastAsia="en-US" w:bidi="en-US"/>
        </w:rPr>
        <w:t xml:space="preserve"> </w:t>
      </w:r>
      <w:r>
        <w:t>(Приложение №12) с электронного а</w:t>
      </w:r>
      <w:r>
        <w:t xml:space="preserve">дреса ПОТРЕБИТЕЛЯ </w:t>
      </w:r>
      <w:r>
        <w:rPr>
          <w:rStyle w:val="24"/>
          <w:lang w:val="ru-RU" w:eastAsia="ru-RU" w:bidi="ru-RU"/>
        </w:rPr>
        <w:t xml:space="preserve">тир </w:t>
      </w:r>
      <w:hyperlink r:id="rId14" w:history="1">
        <w:r w:rsidR="001E1FF0" w:rsidRPr="00F73A18">
          <w:rPr>
            <w:rStyle w:val="a3"/>
          </w:rPr>
          <w:t>________</w:t>
        </w:r>
      </w:hyperlink>
      <w:r w:rsidRPr="001E1FF0">
        <w:rPr>
          <w:lang w:eastAsia="en-US" w:bidi="en-US"/>
        </w:rPr>
        <w:t xml:space="preserve"> </w:t>
      </w:r>
      <w:r>
        <w:t xml:space="preserve">на адрес электронной почты ГАРАНТИРУЮЩЕГО ПОСТАВЩИКА </w:t>
      </w:r>
      <w:hyperlink r:id="rId15" w:history="1">
        <w:r w:rsidR="001E1FF0">
          <w:rPr>
            <w:rStyle w:val="a3"/>
            <w:lang w:eastAsia="en-US" w:bidi="en-US"/>
          </w:rPr>
          <w:t>_________________</w:t>
        </w:r>
      </w:hyperlink>
      <w:r w:rsidRPr="001E1FF0">
        <w:rPr>
          <w:lang w:eastAsia="en-US" w:bidi="en-US"/>
        </w:rPr>
        <w:t>.</w:t>
      </w:r>
    </w:p>
    <w:p w:rsidR="008E03C7" w:rsidRDefault="00A22C50">
      <w:pPr>
        <w:pStyle w:val="20"/>
        <w:framePr w:w="10272" w:h="15542" w:hRule="exact" w:wrap="none" w:vAnchor="page" w:hAnchor="page" w:x="1025" w:y="461"/>
        <w:shd w:val="clear" w:color="auto" w:fill="auto"/>
        <w:tabs>
          <w:tab w:val="left" w:pos="1243"/>
        </w:tabs>
        <w:spacing w:before="0" w:after="0" w:line="250" w:lineRule="exact"/>
        <w:ind w:firstLine="760"/>
      </w:pPr>
      <w:r>
        <w:t>б)</w:t>
      </w:r>
      <w:r>
        <w:tab/>
        <w:t xml:space="preserve">путем использования оборудования, позволяющего производить </w:t>
      </w:r>
      <w:r>
        <w:t xml:space="preserve">ГАРАНТИРУЮЩЕМУ ПОСТАВЩИКУ дистанционный съем показаний средств учета электрической энергии. Доступ для дистанционного снятия показаний средств учета предоставляется ГАРАНТИРУЮЩЕМУ ПОСТАВЩИКУ ПОТРЕБИТЕЛЕМ (СЕТЕВОЙ ОРГАНИЗАЦИЕЙ), который является владельцем </w:t>
      </w:r>
      <w:r>
        <w:t xml:space="preserve">средств учета. Работоспособность технических </w:t>
      </w:r>
      <w:proofErr w:type="gramStart"/>
      <w:r>
        <w:t>средств дистанционного снятия показаний средств учета</w:t>
      </w:r>
      <w:proofErr w:type="gramEnd"/>
      <w:r>
        <w:t xml:space="preserve"> обеспечивает ПОТРЕБИТЕЛЬ (СЕТЕВАЯ ОРГАНИЗАЦИЯ).</w:t>
      </w:r>
    </w:p>
    <w:p w:rsidR="008E03C7" w:rsidRDefault="00A22C50">
      <w:pPr>
        <w:pStyle w:val="20"/>
        <w:framePr w:w="10272" w:h="15542" w:hRule="exact" w:wrap="none" w:vAnchor="page" w:hAnchor="page" w:x="1025" w:y="461"/>
        <w:shd w:val="clear" w:color="auto" w:fill="auto"/>
        <w:tabs>
          <w:tab w:val="left" w:pos="1033"/>
        </w:tabs>
        <w:spacing w:before="0" w:after="0" w:line="250" w:lineRule="exact"/>
        <w:ind w:firstLine="760"/>
      </w:pPr>
      <w:proofErr w:type="gramStart"/>
      <w:r>
        <w:t>в)</w:t>
      </w:r>
      <w:r>
        <w:tab/>
        <w:t>путем снятия почасовых значений мощности (активной) со средств учета электрической энергии и передачи с эл</w:t>
      </w:r>
      <w:r>
        <w:t xml:space="preserve">ектронного адреса ПОТРЕБИТЕЛЯ </w:t>
      </w:r>
      <w:r>
        <w:rPr>
          <w:rStyle w:val="24"/>
          <w:lang w:val="ru-RU" w:eastAsia="ru-RU" w:bidi="ru-RU"/>
        </w:rPr>
        <w:t xml:space="preserve">тир </w:t>
      </w:r>
      <w:hyperlink r:id="rId16" w:history="1">
        <w:r w:rsidR="001E1FF0" w:rsidRPr="00F73A18">
          <w:rPr>
            <w:rStyle w:val="a3"/>
          </w:rPr>
          <w:t>__________</w:t>
        </w:r>
      </w:hyperlink>
      <w:r w:rsidRPr="001E1FF0">
        <w:rPr>
          <w:lang w:eastAsia="en-US" w:bidi="en-US"/>
        </w:rPr>
        <w:t xml:space="preserve"> </w:t>
      </w:r>
      <w:r>
        <w:t xml:space="preserve">на электронный адрес ГАРАНТИРУЮЩЕГО ПОСТАВЩИКА </w:t>
      </w:r>
      <w:hyperlink r:id="rId17" w:history="1">
        <w:r w:rsidR="001E1FF0">
          <w:rPr>
            <w:rStyle w:val="a3"/>
            <w:lang w:eastAsia="en-US" w:bidi="en-US"/>
          </w:rPr>
          <w:t>___________</w:t>
        </w:r>
      </w:hyperlink>
      <w:r w:rsidRPr="001E1FF0">
        <w:rPr>
          <w:lang w:eastAsia="en-US" w:bidi="en-US"/>
        </w:rPr>
        <w:t xml:space="preserve"> </w:t>
      </w:r>
      <w:r>
        <w:t>текстовым файлом (в случае отсутствия у ПОТРЕБИТЕЛЯ возмо</w:t>
      </w:r>
      <w:r>
        <w:t xml:space="preserve">жности формирования и передачи макета 80020 в формате </w:t>
      </w:r>
      <w:r>
        <w:rPr>
          <w:lang w:val="en-US" w:eastAsia="en-US" w:bidi="en-US"/>
        </w:rPr>
        <w:t>XML</w:t>
      </w:r>
      <w:r w:rsidRPr="001E1FF0">
        <w:rPr>
          <w:lang w:eastAsia="en-US" w:bidi="en-US"/>
        </w:rPr>
        <w:t xml:space="preserve"> </w:t>
      </w:r>
      <w:r>
        <w:t>в связи с отсутствием автоматизированной системы сбора и передачи данных (АИИС КУЭ)).</w:t>
      </w:r>
      <w:proofErr w:type="gramEnd"/>
    </w:p>
    <w:p w:rsidR="008E03C7" w:rsidRDefault="00A22C50">
      <w:pPr>
        <w:pStyle w:val="20"/>
        <w:framePr w:w="10272" w:h="15542" w:hRule="exact" w:wrap="none" w:vAnchor="page" w:hAnchor="page" w:x="1025" w:y="461"/>
        <w:shd w:val="clear" w:color="auto" w:fill="auto"/>
        <w:spacing w:before="0" w:after="0" w:line="250" w:lineRule="exact"/>
        <w:ind w:firstLine="400"/>
      </w:pPr>
      <w:proofErr w:type="gramStart"/>
      <w:r>
        <w:t>При передаче показаний любым из вышеуказанных способов ПОТРЕБИТЕЛЬ в течение 3-х рабочих дней с момента окончани</w:t>
      </w:r>
      <w:r>
        <w:t>я расчетного периода предоставляет ГАРАНТИРУЮЩЕМУ ПОСТАВЩИКУ Акт снятия показаний расчетного прибора учета за расчетный период (по форме Приложения № 9 настоящего договора) и Акт снятия почасовых показаний расчетного прибора учета за каждые сутки расчетног</w:t>
      </w:r>
      <w:r>
        <w:t>о периода (Приложение № 9.1.) за подписью уполномоченного лица, действующего на основании доверенности.</w:t>
      </w:r>
      <w:proofErr w:type="gramEnd"/>
      <w:r>
        <w:t xml:space="preserve"> Нарушение сроков, форм, способов переданных показаний приборов учета электрической энергии является непредставлением показаний расчетных приборов учета </w:t>
      </w:r>
      <w:r>
        <w:t>электрической энергии.</w:t>
      </w:r>
    </w:p>
    <w:p w:rsidR="008E03C7" w:rsidRDefault="00A22C50">
      <w:pPr>
        <w:pStyle w:val="20"/>
        <w:framePr w:w="10272" w:h="15542" w:hRule="exact" w:wrap="none" w:vAnchor="page" w:hAnchor="page" w:x="1025" w:y="461"/>
        <w:shd w:val="clear" w:color="auto" w:fill="auto"/>
        <w:spacing w:before="0" w:after="0" w:line="250" w:lineRule="exact"/>
        <w:ind w:firstLine="400"/>
      </w:pPr>
      <w:r>
        <w:t>В случае</w:t>
      </w:r>
      <w:proofErr w:type="gramStart"/>
      <w:r>
        <w:t>,</w:t>
      </w:r>
      <w:proofErr w:type="gramEnd"/>
      <w:r>
        <w:t xml:space="preserve"> если расчетные приборы учета установлены на подстанциях СЕТЕВОЙ ОРГАНИЗАЦИИ, снятие показаний расчетных приборов учета производит СЕТЕВАЯ ОРГАНИЗАЦИЯ в присутствии ПОТРЕБИТЕЛЯ и представителя ГАРАНТИРУЮЩЕГО ПОСТАВЩИКА. </w:t>
      </w:r>
      <w:proofErr w:type="gramStart"/>
      <w:r>
        <w:t xml:space="preserve">При </w:t>
      </w:r>
      <w:r>
        <w:t>отсутствий ПОТРЕБИТЕЛЯ при съеме показаний к расчету принимаются показания СЕТЕВОЙ ОРГАНИЗАЦИИ, зафиксированные в Акте.</w:t>
      </w:r>
      <w:proofErr w:type="gramEnd"/>
    </w:p>
    <w:p w:rsidR="008E03C7" w:rsidRDefault="00A22C50">
      <w:pPr>
        <w:pStyle w:val="20"/>
        <w:framePr w:w="10272" w:h="15542" w:hRule="exact" w:wrap="none" w:vAnchor="page" w:hAnchor="page" w:x="1025" w:y="461"/>
        <w:numPr>
          <w:ilvl w:val="0"/>
          <w:numId w:val="13"/>
        </w:numPr>
        <w:shd w:val="clear" w:color="auto" w:fill="auto"/>
        <w:tabs>
          <w:tab w:val="left" w:pos="850"/>
        </w:tabs>
        <w:spacing w:before="0" w:after="0" w:line="250" w:lineRule="exact"/>
        <w:ind w:firstLine="400"/>
      </w:pPr>
      <w:r>
        <w:t xml:space="preserve">Определение объема потребленной электрической энергии (мощность) осуществляется в соответствии с расчетными способами, определенными </w:t>
      </w:r>
      <w:r>
        <w:t>Основными положениями, и в случаях, определенных Основными положениями, в том числе:</w:t>
      </w:r>
    </w:p>
    <w:p w:rsidR="008E03C7" w:rsidRDefault="00A22C50">
      <w:pPr>
        <w:pStyle w:val="20"/>
        <w:framePr w:w="10272" w:h="15542" w:hRule="exact" w:wrap="none" w:vAnchor="page" w:hAnchor="page" w:x="1025" w:y="461"/>
        <w:numPr>
          <w:ilvl w:val="0"/>
          <w:numId w:val="14"/>
        </w:numPr>
        <w:shd w:val="clear" w:color="auto" w:fill="auto"/>
        <w:tabs>
          <w:tab w:val="left" w:pos="1243"/>
        </w:tabs>
        <w:spacing w:before="0" w:after="0" w:line="250" w:lineRule="exact"/>
        <w:ind w:firstLine="1040"/>
      </w:pPr>
      <w:r>
        <w:t xml:space="preserve">при непредставлении ПОТРЕБИТЕЛЕМ показаний расчетных приборов учета </w:t>
      </w:r>
      <w:proofErr w:type="gramStart"/>
      <w:r>
        <w:t>электрической</w:t>
      </w:r>
      <w:proofErr w:type="gramEnd"/>
    </w:p>
    <w:p w:rsidR="008E03C7" w:rsidRDefault="00A22C50">
      <w:pPr>
        <w:pStyle w:val="20"/>
        <w:framePr w:w="10272" w:h="15542" w:hRule="exact" w:wrap="none" w:vAnchor="page" w:hAnchor="page" w:x="1025" w:y="461"/>
        <w:shd w:val="clear" w:color="auto" w:fill="auto"/>
        <w:spacing w:before="0" w:after="0" w:line="250" w:lineRule="exact"/>
        <w:jc w:val="left"/>
      </w:pPr>
      <w:r>
        <w:t>энергии;</w:t>
      </w:r>
    </w:p>
    <w:p w:rsidR="008E03C7" w:rsidRDefault="00A22C50">
      <w:pPr>
        <w:pStyle w:val="20"/>
        <w:framePr w:w="10272" w:h="15542" w:hRule="exact" w:wrap="none" w:vAnchor="page" w:hAnchor="page" w:x="1025" w:y="461"/>
        <w:numPr>
          <w:ilvl w:val="0"/>
          <w:numId w:val="14"/>
        </w:numPr>
        <w:shd w:val="clear" w:color="auto" w:fill="auto"/>
        <w:tabs>
          <w:tab w:val="left" w:pos="1243"/>
        </w:tabs>
        <w:spacing w:before="0" w:after="0" w:line="250" w:lineRule="exact"/>
        <w:ind w:firstLine="1040"/>
      </w:pPr>
      <w:r>
        <w:t xml:space="preserve">при выявлении неисправности, утраты или истечения срока </w:t>
      </w:r>
      <w:proofErr w:type="spellStart"/>
      <w:r>
        <w:t>межповерочного</w:t>
      </w:r>
      <w:proofErr w:type="spellEnd"/>
      <w:r>
        <w:t xml:space="preserve"> интервала</w:t>
      </w:r>
      <w:r>
        <w:t xml:space="preserve"> расчетного измерительного комплекса либо его демонтажа в связи с проверкой, ремонтом или заменой, в случае отсутствия контрольного измерительного комплекса;</w:t>
      </w:r>
    </w:p>
    <w:p w:rsidR="008E03C7" w:rsidRDefault="00A22C50">
      <w:pPr>
        <w:pStyle w:val="20"/>
        <w:framePr w:w="10272" w:h="15542" w:hRule="exact" w:wrap="none" w:vAnchor="page" w:hAnchor="page" w:x="1025" w:y="461"/>
        <w:numPr>
          <w:ilvl w:val="0"/>
          <w:numId w:val="14"/>
        </w:numPr>
        <w:shd w:val="clear" w:color="auto" w:fill="auto"/>
        <w:tabs>
          <w:tab w:val="left" w:pos="1243"/>
        </w:tabs>
        <w:spacing w:before="0" w:after="0" w:line="250" w:lineRule="exact"/>
        <w:ind w:firstLine="1040"/>
      </w:pPr>
      <w:proofErr w:type="gramStart"/>
      <w:r>
        <w:t xml:space="preserve">при </w:t>
      </w:r>
      <w:proofErr w:type="spellStart"/>
      <w:r>
        <w:t>недопуске</w:t>
      </w:r>
      <w:proofErr w:type="spellEnd"/>
      <w:r>
        <w:t xml:space="preserve"> представителей СЕТЕВОЙ ОРГАНИЗИЦИИ или ГАРАНТИРУЮЩЕГО ПОСТАЩИКА к расчетному прибору</w:t>
      </w:r>
      <w:r>
        <w:t xml:space="preserve"> учета, установленному в границах </w:t>
      </w:r>
      <w:proofErr w:type="spellStart"/>
      <w:r>
        <w:t>энергопринимающих</w:t>
      </w:r>
      <w:proofErr w:type="spellEnd"/>
      <w:r>
        <w:t xml:space="preserve"> устройств ПОТРЕБИТЕЛЯ, для проведения контрольного снятия показаний или проведения проверки приборов учета.</w:t>
      </w:r>
      <w:proofErr w:type="gramEnd"/>
    </w:p>
    <w:p w:rsidR="008E03C7" w:rsidRDefault="00A22C50">
      <w:pPr>
        <w:pStyle w:val="20"/>
        <w:framePr w:w="10272" w:h="15542" w:hRule="exact" w:wrap="none" w:vAnchor="page" w:hAnchor="page" w:x="1025" w:y="461"/>
        <w:numPr>
          <w:ilvl w:val="0"/>
          <w:numId w:val="13"/>
        </w:numPr>
        <w:shd w:val="clear" w:color="auto" w:fill="auto"/>
        <w:tabs>
          <w:tab w:val="left" w:pos="850"/>
        </w:tabs>
        <w:spacing w:before="0" w:after="0" w:line="250" w:lineRule="exact"/>
        <w:ind w:firstLine="400"/>
      </w:pPr>
      <w:r>
        <w:t>Расчет объема потребления электрической энергии ПОТРЕБИТЕЛЮ осуществляется с применением расчетн</w:t>
      </w:r>
      <w:r>
        <w:t>ого способа, предусмотренного Приложением №3 к Основным положениям, в случае потребления ПОТРЕБИТЕЛЕМ электрической энергии (мощности) с нарушением установленного Договором и/или соответствующими нормативно-правовыми актами порядка учета электрической энер</w:t>
      </w:r>
      <w:r>
        <w:t>гии (</w:t>
      </w:r>
      <w:proofErr w:type="spellStart"/>
      <w:r>
        <w:t>безучетное</w:t>
      </w:r>
      <w:proofErr w:type="spellEnd"/>
      <w:r>
        <w:t xml:space="preserve"> потребление), выразившимся, в том числе в следующих случаях:</w:t>
      </w:r>
    </w:p>
    <w:p w:rsidR="008E03C7" w:rsidRDefault="00A22C50">
      <w:pPr>
        <w:pStyle w:val="20"/>
        <w:framePr w:w="10272" w:h="15542" w:hRule="exact" w:wrap="none" w:vAnchor="page" w:hAnchor="page" w:x="1025" w:y="461"/>
        <w:shd w:val="clear" w:color="auto" w:fill="auto"/>
        <w:tabs>
          <w:tab w:val="left" w:pos="1282"/>
        </w:tabs>
        <w:spacing w:before="0" w:after="0" w:line="250" w:lineRule="exact"/>
        <w:ind w:firstLine="1040"/>
      </w:pPr>
      <w:r>
        <w:t>а)</w:t>
      </w:r>
      <w:r>
        <w:tab/>
        <w:t>вмешательство в работу прибора учета (системы учета), обязанность по обеспечению целостности и сохранности которого возложена на ПОТРЕБИТЕЛЯ;</w:t>
      </w:r>
    </w:p>
    <w:p w:rsidR="008E03C7" w:rsidRDefault="00A22C50">
      <w:pPr>
        <w:pStyle w:val="20"/>
        <w:framePr w:w="10272" w:h="15542" w:hRule="exact" w:wrap="none" w:vAnchor="page" w:hAnchor="page" w:x="1025" w:y="461"/>
        <w:shd w:val="clear" w:color="auto" w:fill="auto"/>
        <w:tabs>
          <w:tab w:val="left" w:pos="1321"/>
        </w:tabs>
        <w:spacing w:before="0" w:after="0" w:line="250" w:lineRule="exact"/>
        <w:ind w:firstLine="1040"/>
      </w:pPr>
      <w:r>
        <w:t>б)</w:t>
      </w:r>
      <w:r>
        <w:tab/>
        <w:t xml:space="preserve">присоединение </w:t>
      </w:r>
      <w:proofErr w:type="spellStart"/>
      <w:r>
        <w:t>энергопринимающих</w:t>
      </w:r>
      <w:proofErr w:type="spellEnd"/>
      <w:r>
        <w:t xml:space="preserve"> устройств на участке электрической сети находящейся на балансе ПОТРЕБИТЕЛЯ от границы балансовой принадлежности до места установки измерительного комплекса;</w:t>
      </w:r>
    </w:p>
    <w:p w:rsidR="008E03C7" w:rsidRDefault="00A22C50">
      <w:pPr>
        <w:pStyle w:val="20"/>
        <w:framePr w:w="10272" w:h="15542" w:hRule="exact" w:wrap="none" w:vAnchor="page" w:hAnchor="page" w:x="1025" w:y="461"/>
        <w:shd w:val="clear" w:color="auto" w:fill="auto"/>
        <w:tabs>
          <w:tab w:val="left" w:pos="1321"/>
        </w:tabs>
        <w:spacing w:before="0" w:after="0" w:line="245" w:lineRule="exact"/>
        <w:ind w:firstLine="1040"/>
      </w:pPr>
      <w:r>
        <w:t>в)</w:t>
      </w:r>
      <w:r>
        <w:tab/>
        <w:t xml:space="preserve">нарушение (повреждение), подделка, отсутствие ранее установленных пломб и (или) знаков </w:t>
      </w:r>
      <w:r>
        <w:t>визуального контроля, нанесенных на прибор учета (систему учета) ГАРАНТИРУЮЩИМ ПОСТАВЩИКОМ или СЕТЕВОЙ ОРГАНИЗАЦИЕЙ;</w:t>
      </w:r>
    </w:p>
    <w:p w:rsidR="008E03C7" w:rsidRDefault="00A22C50">
      <w:pPr>
        <w:pStyle w:val="a5"/>
        <w:framePr w:wrap="none" w:vAnchor="page" w:hAnchor="page" w:x="11148" w:y="16108"/>
        <w:shd w:val="clear" w:color="auto" w:fill="auto"/>
        <w:spacing w:line="180" w:lineRule="exact"/>
      </w:pPr>
      <w:r>
        <w:t>6</w:t>
      </w:r>
    </w:p>
    <w:p w:rsidR="008E03C7" w:rsidRDefault="008E03C7">
      <w:pPr>
        <w:rPr>
          <w:sz w:val="2"/>
          <w:szCs w:val="2"/>
        </w:rPr>
        <w:sectPr w:rsidR="008E03C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E03C7" w:rsidRDefault="00A22C50">
      <w:pPr>
        <w:pStyle w:val="20"/>
        <w:framePr w:w="10330" w:h="15270" w:hRule="exact" w:wrap="none" w:vAnchor="page" w:hAnchor="page" w:x="997" w:y="441"/>
        <w:shd w:val="clear" w:color="auto" w:fill="auto"/>
        <w:tabs>
          <w:tab w:val="left" w:pos="1302"/>
        </w:tabs>
        <w:spacing w:before="0" w:after="0" w:line="254" w:lineRule="exact"/>
        <w:ind w:firstLine="1040"/>
      </w:pPr>
      <w:r>
        <w:lastRenderedPageBreak/>
        <w:t>г)</w:t>
      </w:r>
      <w:r>
        <w:tab/>
        <w:t>нарушение (повреждение), подделка, отсутствие ранее установленных пломб и (или) знаков визуального контроля Госу</w:t>
      </w:r>
      <w:r>
        <w:t xml:space="preserve">дарственного </w:t>
      </w:r>
      <w:proofErr w:type="spellStart"/>
      <w:r>
        <w:t>поверителя</w:t>
      </w:r>
      <w:proofErr w:type="spellEnd"/>
      <w:r>
        <w:t xml:space="preserve"> и (или) завода изготовителя в соответствии с установленными требованиями на прибор учета, измерительные трансформаторы тока, измерительные трансформаторы напряжения;</w:t>
      </w:r>
    </w:p>
    <w:p w:rsidR="008E03C7" w:rsidRDefault="00A22C50">
      <w:pPr>
        <w:pStyle w:val="20"/>
        <w:framePr w:w="10330" w:h="15270" w:hRule="exact" w:wrap="none" w:vAnchor="page" w:hAnchor="page" w:x="997" w:y="441"/>
        <w:shd w:val="clear" w:color="auto" w:fill="auto"/>
        <w:tabs>
          <w:tab w:val="left" w:pos="1326"/>
        </w:tabs>
        <w:spacing w:before="0" w:after="0" w:line="254" w:lineRule="exact"/>
        <w:ind w:firstLine="1040"/>
      </w:pPr>
      <w:r>
        <w:t>д)</w:t>
      </w:r>
      <w:r>
        <w:tab/>
        <w:t>нарушение целостности (наличие сквозных отверстий, трещин в кор</w:t>
      </w:r>
      <w:r>
        <w:t>пусе и (или) между элементами корпуса) корпуса прибора учета, измерительных трансформаторов тока, измерительных трансформаторов напряжения;</w:t>
      </w:r>
    </w:p>
    <w:p w:rsidR="008E03C7" w:rsidRDefault="00A22C50">
      <w:pPr>
        <w:pStyle w:val="20"/>
        <w:framePr w:w="10330" w:h="15270" w:hRule="exact" w:wrap="none" w:vAnchor="page" w:hAnchor="page" w:x="997" w:y="441"/>
        <w:shd w:val="clear" w:color="auto" w:fill="auto"/>
        <w:tabs>
          <w:tab w:val="left" w:pos="1335"/>
        </w:tabs>
        <w:spacing w:before="0" w:after="0" w:line="254" w:lineRule="exact"/>
        <w:ind w:firstLine="1040"/>
      </w:pPr>
      <w:r>
        <w:t>е)</w:t>
      </w:r>
      <w:r>
        <w:tab/>
        <w:t>изменение и нарушение схемы включения элементов измерительного комплекса отличное от установленных требований в т</w:t>
      </w:r>
      <w:r>
        <w:t>ом числе, обрыв и (или) шунтирование измерительных цепей тока и (или) напряжения;</w:t>
      </w:r>
    </w:p>
    <w:p w:rsidR="008E03C7" w:rsidRDefault="00A22C50">
      <w:pPr>
        <w:pStyle w:val="20"/>
        <w:framePr w:w="10330" w:h="15270" w:hRule="exact" w:wrap="none" w:vAnchor="page" w:hAnchor="page" w:x="997" w:y="441"/>
        <w:shd w:val="clear" w:color="auto" w:fill="auto"/>
        <w:tabs>
          <w:tab w:val="left" w:pos="1364"/>
        </w:tabs>
        <w:spacing w:before="0" w:after="0" w:line="254" w:lineRule="exact"/>
        <w:ind w:firstLine="1040"/>
      </w:pPr>
      <w:r>
        <w:t>ж)</w:t>
      </w:r>
      <w:r>
        <w:tab/>
        <w:t>несоблюдение установленных договором сроков извещения об утрате (неисправности) прибора учета (системы учета);</w:t>
      </w:r>
    </w:p>
    <w:p w:rsidR="008E03C7" w:rsidRDefault="00A22C50">
      <w:pPr>
        <w:pStyle w:val="20"/>
        <w:framePr w:w="10330" w:h="15270" w:hRule="exact" w:wrap="none" w:vAnchor="page" w:hAnchor="page" w:x="997" w:y="441"/>
        <w:shd w:val="clear" w:color="auto" w:fill="auto"/>
        <w:tabs>
          <w:tab w:val="left" w:pos="1369"/>
        </w:tabs>
        <w:spacing w:before="0" w:after="0" w:line="254" w:lineRule="exact"/>
        <w:ind w:firstLine="1040"/>
      </w:pPr>
      <w:r>
        <w:t>з)</w:t>
      </w:r>
      <w:r>
        <w:tab/>
        <w:t xml:space="preserve">иные действия и (или бездействия) повлекшие к искажению </w:t>
      </w:r>
      <w:r>
        <w:t>данных об объеме потребления электрической энергии (мощности).</w:t>
      </w:r>
    </w:p>
    <w:p w:rsidR="008E03C7" w:rsidRDefault="00A22C50">
      <w:pPr>
        <w:pStyle w:val="20"/>
        <w:framePr w:w="10330" w:h="15270" w:hRule="exact" w:wrap="none" w:vAnchor="page" w:hAnchor="page" w:x="997" w:y="441"/>
        <w:shd w:val="clear" w:color="auto" w:fill="auto"/>
        <w:spacing w:before="0" w:after="64" w:line="254" w:lineRule="exact"/>
        <w:ind w:firstLine="460"/>
      </w:pPr>
      <w:r>
        <w:t>4.7. Объем потребленной электрической энергии, отпущенной ПОТРЕБИТЕЛЮ по каждой точке поставки, определяется как разность последнего и предыдущего показаний прибора учета при прямом включении п</w:t>
      </w:r>
      <w:r>
        <w:t>рибора учета. При эксплуатации приборов учета с трансформаторами тока, трансформаторами напряжения (</w:t>
      </w:r>
      <w:proofErr w:type="spellStart"/>
      <w:r>
        <w:t>полукосвенное</w:t>
      </w:r>
      <w:proofErr w:type="spellEnd"/>
      <w:r>
        <w:t>, косвенное включение) объем потребленной электрической энергии определяется как произведение разности последнего и предыдущего показаний прибо</w:t>
      </w:r>
      <w:r>
        <w:t>ра учета и расчетного коэффициента. Расчетный коэффициент - это произведение коэффициентов трансформации измерительных трансформаторов тока и напряжения.</w:t>
      </w:r>
    </w:p>
    <w:p w:rsidR="008E03C7" w:rsidRDefault="00A22C50">
      <w:pPr>
        <w:pStyle w:val="23"/>
        <w:framePr w:w="10330" w:h="15270" w:hRule="exact" w:wrap="none" w:vAnchor="page" w:hAnchor="page" w:x="997" w:y="441"/>
        <w:shd w:val="clear" w:color="auto" w:fill="auto"/>
        <w:spacing w:before="0" w:after="0" w:line="250" w:lineRule="exact"/>
        <w:ind w:right="220"/>
        <w:jc w:val="right"/>
      </w:pPr>
      <w:bookmarkStart w:id="10" w:name="bookmark10"/>
      <w:r>
        <w:t>5. ПОРЯДОК ОПРЕДЕЛЕНИЯ СТОИМОСТИ ПОСТАВЛЕННОЙ ЗА РАСЧЕТНЫЙ ПЕРИОД</w:t>
      </w:r>
      <w:bookmarkEnd w:id="10"/>
    </w:p>
    <w:p w:rsidR="008E03C7" w:rsidRDefault="00A22C50">
      <w:pPr>
        <w:pStyle w:val="23"/>
        <w:framePr w:w="10330" w:h="15270" w:hRule="exact" w:wrap="none" w:vAnchor="page" w:hAnchor="page" w:x="997" w:y="441"/>
        <w:shd w:val="clear" w:color="auto" w:fill="auto"/>
        <w:spacing w:before="0" w:after="0" w:line="250" w:lineRule="exact"/>
        <w:ind w:right="20"/>
      </w:pPr>
      <w:bookmarkStart w:id="11" w:name="bookmark11"/>
      <w:r>
        <w:t>ЭЛЕКТРИЧЕСКОЙ ЭНЕРГИИ (МОЩНОСТИ)</w:t>
      </w:r>
      <w:bookmarkEnd w:id="11"/>
    </w:p>
    <w:p w:rsidR="008E03C7" w:rsidRDefault="00A22C50">
      <w:pPr>
        <w:pStyle w:val="20"/>
        <w:framePr w:w="10330" w:h="15270" w:hRule="exact" w:wrap="none" w:vAnchor="page" w:hAnchor="page" w:x="997" w:y="441"/>
        <w:numPr>
          <w:ilvl w:val="0"/>
          <w:numId w:val="15"/>
        </w:numPr>
        <w:shd w:val="clear" w:color="auto" w:fill="auto"/>
        <w:tabs>
          <w:tab w:val="left" w:pos="827"/>
        </w:tabs>
        <w:spacing w:before="0" w:after="0" w:line="250" w:lineRule="exact"/>
        <w:ind w:firstLine="460"/>
      </w:pPr>
      <w:r>
        <w:t xml:space="preserve">Стоимость фактически потребленной электрической энергии (мощности) ПОТРЕБИТЕЛЕМ определяется исходя из фактического объема потребления электрической энергии (мощности) и </w:t>
      </w:r>
      <w:proofErr w:type="spellStart"/>
      <w:r>
        <w:rPr>
          <w:rStyle w:val="295pt0pt"/>
        </w:rPr>
        <w:t>ротируемом</w:t>
      </w:r>
      <w:proofErr w:type="spellEnd"/>
      <w:r>
        <w:rPr>
          <w:rStyle w:val="295pt0pt"/>
        </w:rPr>
        <w:t xml:space="preserve"> цены на </w:t>
      </w:r>
      <w:r>
        <w:t>электрическую энергию (мощность), установленной органом исполнитель</w:t>
      </w:r>
      <w:r>
        <w:t>ной власти субъекта Российской Федерации в области государственного регулирования тарифов в виде формулы.</w:t>
      </w:r>
    </w:p>
    <w:p w:rsidR="008E03C7" w:rsidRDefault="00A22C50">
      <w:pPr>
        <w:pStyle w:val="20"/>
        <w:framePr w:w="10330" w:h="15270" w:hRule="exact" w:wrap="none" w:vAnchor="page" w:hAnchor="page" w:x="997" w:y="441"/>
        <w:shd w:val="clear" w:color="auto" w:fill="auto"/>
        <w:spacing w:before="0" w:after="0" w:line="250" w:lineRule="exact"/>
        <w:ind w:firstLine="460"/>
      </w:pPr>
      <w:r>
        <w:t>Значения конечных регулируемых цен за соответствующий расчетный период рассчитываются ГАРАНТИРУЮЩИМ ПОСТАВЩИКОМ в соответствии с разделом XII Основных</w:t>
      </w:r>
      <w:r>
        <w:t xml:space="preserve"> положений функционирования розничных рынков электрической энергии, утвержденных Постановлением Правительства РФ от 04.05.2012г. №442.</w:t>
      </w:r>
    </w:p>
    <w:p w:rsidR="008E03C7" w:rsidRDefault="00A22C50">
      <w:pPr>
        <w:pStyle w:val="20"/>
        <w:framePr w:w="10330" w:h="15270" w:hRule="exact" w:wrap="none" w:vAnchor="page" w:hAnchor="page" w:x="997" w:y="441"/>
        <w:shd w:val="clear" w:color="auto" w:fill="auto"/>
        <w:spacing w:before="0" w:after="0" w:line="250" w:lineRule="exact"/>
        <w:ind w:firstLine="460"/>
      </w:pPr>
      <w:r>
        <w:t>Значения конечных регулируемых цен и их составляющих для соответствующих ценовых категорий доводятся до сведения ПОТРЕБИТ</w:t>
      </w:r>
      <w:r>
        <w:t xml:space="preserve">ЕЛЯ путем размещения соответствующей информации на сайте ГАРАНТИРУЮЩЕГО ПОСТАВЩИКА в сети Интернет </w:t>
      </w:r>
      <w:r w:rsidR="001E1FF0">
        <w:rPr>
          <w:rStyle w:val="24"/>
          <w:lang w:val="ru-RU"/>
        </w:rPr>
        <w:t>__________</w:t>
      </w:r>
      <w:r w:rsidRPr="001E1FF0">
        <w:rPr>
          <w:lang w:eastAsia="en-US" w:bidi="en-US"/>
        </w:rPr>
        <w:t xml:space="preserve">. </w:t>
      </w:r>
      <w:r>
        <w:t>а также иными способами предусмотренными законодательством РФ.</w:t>
      </w:r>
    </w:p>
    <w:p w:rsidR="008E03C7" w:rsidRDefault="00A22C50">
      <w:pPr>
        <w:pStyle w:val="20"/>
        <w:framePr w:w="10330" w:h="15270" w:hRule="exact" w:wrap="none" w:vAnchor="page" w:hAnchor="page" w:x="997" w:y="441"/>
        <w:numPr>
          <w:ilvl w:val="0"/>
          <w:numId w:val="15"/>
        </w:numPr>
        <w:shd w:val="clear" w:color="auto" w:fill="auto"/>
        <w:tabs>
          <w:tab w:val="left" w:pos="827"/>
        </w:tabs>
        <w:spacing w:before="0" w:after="0" w:line="250" w:lineRule="exact"/>
        <w:ind w:firstLine="460"/>
      </w:pPr>
      <w:r>
        <w:t>Установленные на момент заключения настоящего</w:t>
      </w:r>
      <w:r>
        <w:t xml:space="preserve"> </w:t>
      </w:r>
      <w:proofErr w:type="gramStart"/>
      <w:r>
        <w:t>договора</w:t>
      </w:r>
      <w:proofErr w:type="gramEnd"/>
      <w:r>
        <w:t xml:space="preserve"> регулируемые цены могут изменяться в соответствии с решениями (постановлениями) органов исполнительной власти субъекта Российской Федерации в области государственного регулирования тарифов. Изменение регулируемых цен в период</w:t>
      </w:r>
    </w:p>
    <w:p w:rsidR="008E03C7" w:rsidRDefault="00A22C50">
      <w:pPr>
        <w:pStyle w:val="20"/>
        <w:framePr w:w="10330" w:h="15270" w:hRule="exact" w:wrap="none" w:vAnchor="page" w:hAnchor="page" w:x="997" w:y="441"/>
        <w:shd w:val="clear" w:color="auto" w:fill="auto"/>
        <w:spacing w:before="0" w:after="0" w:line="250" w:lineRule="exact"/>
      </w:pPr>
      <w:r>
        <w:t>- действия настоящег</w:t>
      </w:r>
      <w:r>
        <w:t>о договора не требует его переоформления и вводится в действие со дня, указанного в соответствующем нормативном акте.</w:t>
      </w:r>
    </w:p>
    <w:p w:rsidR="008E03C7" w:rsidRDefault="00A22C50">
      <w:pPr>
        <w:pStyle w:val="20"/>
        <w:framePr w:w="10330" w:h="15270" w:hRule="exact" w:wrap="none" w:vAnchor="page" w:hAnchor="page" w:x="997" w:y="441"/>
        <w:numPr>
          <w:ilvl w:val="0"/>
          <w:numId w:val="15"/>
        </w:numPr>
        <w:shd w:val="clear" w:color="auto" w:fill="auto"/>
        <w:tabs>
          <w:tab w:val="left" w:pos="836"/>
        </w:tabs>
        <w:spacing w:before="0" w:after="0" w:line="250" w:lineRule="exact"/>
        <w:ind w:firstLine="460"/>
      </w:pPr>
      <w:proofErr w:type="gramStart"/>
      <w:r>
        <w:t>При наличии у ПОТРЕБИТЕЛЯ объектов энергоснабжения различных тарификационных групп, расчеты производятся дифференцированно, по каждой груп</w:t>
      </w:r>
      <w:r>
        <w:t>пе электропотребления, согласно регулируемым ценам, принятым органом исполнительной власти субъекта Российской Федерации в области государственного регулирования тарифов, в зависимости от уровня напряжения в месте присоединения к электросети СЕТЕВОЙ ОРГАНИ</w:t>
      </w:r>
      <w:r>
        <w:t>ЗАЦИИ, определенного в Актах разграничения балансовой принадлежности электрических сетей и эксплуатационной ответственности сторон.</w:t>
      </w:r>
      <w:proofErr w:type="gramEnd"/>
    </w:p>
    <w:p w:rsidR="008E03C7" w:rsidRDefault="00A22C50">
      <w:pPr>
        <w:pStyle w:val="20"/>
        <w:framePr w:w="10330" w:h="15270" w:hRule="exact" w:wrap="none" w:vAnchor="page" w:hAnchor="page" w:x="997" w:y="441"/>
        <w:numPr>
          <w:ilvl w:val="0"/>
          <w:numId w:val="15"/>
        </w:numPr>
        <w:shd w:val="clear" w:color="auto" w:fill="auto"/>
        <w:tabs>
          <w:tab w:val="left" w:pos="831"/>
        </w:tabs>
        <w:spacing w:before="0" w:after="0" w:line="250" w:lineRule="exact"/>
        <w:ind w:firstLine="460"/>
      </w:pPr>
      <w:r>
        <w:t>При принятии Федеральным органом исполнительной власти в сфере государственного регулирования цен (тарифов) иного порядка пр</w:t>
      </w:r>
      <w:r>
        <w:t>именения цен (тарифов) на электрическую энергию (мощность), сторонами при определении обязательств по настоящему договору применяется иной установленный порядок, без внесения соответствующих изменений в договор.</w:t>
      </w:r>
    </w:p>
    <w:p w:rsidR="008E03C7" w:rsidRDefault="00A22C50">
      <w:pPr>
        <w:pStyle w:val="23"/>
        <w:framePr w:w="10330" w:h="15270" w:hRule="exact" w:wrap="none" w:vAnchor="page" w:hAnchor="page" w:x="997" w:y="441"/>
        <w:shd w:val="clear" w:color="auto" w:fill="auto"/>
        <w:spacing w:before="0" w:after="68" w:line="250" w:lineRule="exact"/>
        <w:ind w:left="2080"/>
        <w:jc w:val="left"/>
      </w:pPr>
      <w:bookmarkStart w:id="12" w:name="bookmark12"/>
      <w:r>
        <w:t xml:space="preserve">6. РАСЧЕТЫ ЗА ЭЛЕКТРИЧЕСКУЮ ЭНЕРГИЮ </w:t>
      </w:r>
      <w:r>
        <w:t>(МОЩНОСТЬ)</w:t>
      </w:r>
      <w:bookmarkEnd w:id="12"/>
    </w:p>
    <w:p w:rsidR="008E03C7" w:rsidRDefault="00A22C50">
      <w:pPr>
        <w:pStyle w:val="20"/>
        <w:framePr w:w="10330" w:h="15270" w:hRule="exact" w:wrap="none" w:vAnchor="page" w:hAnchor="page" w:x="997" w:y="441"/>
        <w:numPr>
          <w:ilvl w:val="0"/>
          <w:numId w:val="16"/>
        </w:numPr>
        <w:shd w:val="clear" w:color="auto" w:fill="auto"/>
        <w:tabs>
          <w:tab w:val="left" w:pos="827"/>
        </w:tabs>
        <w:spacing w:before="0" w:after="0" w:line="240" w:lineRule="exact"/>
        <w:ind w:firstLine="460"/>
      </w:pPr>
      <w:r>
        <w:t>Расчетным периодом по настоящему договору является один календарный месяц (с 01 числа каждого месяца по последнее число текущего месяца).</w:t>
      </w:r>
    </w:p>
    <w:p w:rsidR="008E03C7" w:rsidRDefault="00A22C50">
      <w:pPr>
        <w:pStyle w:val="20"/>
        <w:framePr w:w="10330" w:h="15270" w:hRule="exact" w:wrap="none" w:vAnchor="page" w:hAnchor="page" w:x="997" w:y="441"/>
        <w:numPr>
          <w:ilvl w:val="0"/>
          <w:numId w:val="16"/>
        </w:numPr>
        <w:shd w:val="clear" w:color="auto" w:fill="auto"/>
        <w:tabs>
          <w:tab w:val="left" w:pos="827"/>
        </w:tabs>
        <w:spacing w:before="0" w:after="0" w:line="230" w:lineRule="exact"/>
        <w:ind w:firstLine="460"/>
      </w:pPr>
      <w:r>
        <w:t>ПОТРЕБИТЕЛЬ оплачивает приобретаемый объем электрической энергии (мощности) в следующем порядке:</w:t>
      </w:r>
    </w:p>
    <w:p w:rsidR="008E03C7" w:rsidRDefault="00A22C50">
      <w:pPr>
        <w:pStyle w:val="20"/>
        <w:framePr w:w="10330" w:h="15270" w:hRule="exact" w:wrap="none" w:vAnchor="page" w:hAnchor="page" w:x="997" w:y="441"/>
        <w:numPr>
          <w:ilvl w:val="0"/>
          <w:numId w:val="17"/>
        </w:numPr>
        <w:shd w:val="clear" w:color="auto" w:fill="auto"/>
        <w:tabs>
          <w:tab w:val="left" w:pos="745"/>
        </w:tabs>
        <w:spacing w:before="0" w:after="0" w:line="250" w:lineRule="exact"/>
        <w:ind w:firstLine="660"/>
        <w:jc w:val="left"/>
      </w:pPr>
      <w:r>
        <w:t>30 процент</w:t>
      </w:r>
      <w:r>
        <w:t>ов стоимости электрической энергии (мощности) в подлежащем оплате объеме покупки в месяце, за который осуществляется оплата, вносится до 10-го числа этого месяца;</w:t>
      </w:r>
    </w:p>
    <w:p w:rsidR="008E03C7" w:rsidRDefault="00A22C50">
      <w:pPr>
        <w:pStyle w:val="20"/>
        <w:framePr w:w="10330" w:h="15270" w:hRule="exact" w:wrap="none" w:vAnchor="page" w:hAnchor="page" w:x="997" w:y="441"/>
        <w:numPr>
          <w:ilvl w:val="0"/>
          <w:numId w:val="17"/>
        </w:numPr>
        <w:shd w:val="clear" w:color="auto" w:fill="auto"/>
        <w:tabs>
          <w:tab w:val="left" w:pos="754"/>
        </w:tabs>
        <w:spacing w:before="0" w:after="0" w:line="250" w:lineRule="exact"/>
        <w:ind w:firstLine="660"/>
        <w:jc w:val="left"/>
      </w:pPr>
      <w:r>
        <w:t xml:space="preserve">40 процентов стоимости электрической энергии (мощности) в подлежащем оплате объеме покупки в </w:t>
      </w:r>
      <w:r>
        <w:t>месяце, за который осуществляется оплата, вносится до 25-го числа этого месяца;</w:t>
      </w:r>
    </w:p>
    <w:p w:rsidR="008E03C7" w:rsidRDefault="00A22C50">
      <w:pPr>
        <w:pStyle w:val="a5"/>
        <w:framePr w:wrap="none" w:vAnchor="page" w:hAnchor="page" w:x="11178" w:y="16104"/>
        <w:shd w:val="clear" w:color="auto" w:fill="auto"/>
        <w:spacing w:line="180" w:lineRule="exact"/>
      </w:pPr>
      <w:r>
        <w:t>7</w:t>
      </w:r>
    </w:p>
    <w:p w:rsidR="008E03C7" w:rsidRDefault="008E03C7">
      <w:pPr>
        <w:rPr>
          <w:sz w:val="2"/>
          <w:szCs w:val="2"/>
        </w:rPr>
        <w:sectPr w:rsidR="008E03C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E03C7" w:rsidRDefault="00A22C50">
      <w:pPr>
        <w:pStyle w:val="20"/>
        <w:framePr w:w="10267" w:h="14946" w:hRule="exact" w:wrap="none" w:vAnchor="page" w:hAnchor="page" w:x="1030" w:y="444"/>
        <w:shd w:val="clear" w:color="auto" w:fill="auto"/>
        <w:spacing w:before="0" w:after="0" w:line="254" w:lineRule="exact"/>
        <w:ind w:firstLine="580"/>
      </w:pPr>
      <w:r>
        <w:lastRenderedPageBreak/>
        <w:t xml:space="preserve">стоимость объема покупки электрической энергии (мощности) в месяце, за который осуществляется оплата, за вычетом средств, внесенных потребителем в </w:t>
      </w:r>
      <w:r>
        <w:t>качестве оплаты электрической энергии (мощности) в течение этого месяца, оплачивается до 20-го числа месяца, следующего за месяцем, за который осуществляется оплата.</w:t>
      </w:r>
    </w:p>
    <w:p w:rsidR="008E03C7" w:rsidRDefault="00A22C50">
      <w:pPr>
        <w:pStyle w:val="20"/>
        <w:framePr w:w="10267" w:h="14946" w:hRule="exact" w:wrap="none" w:vAnchor="page" w:hAnchor="page" w:x="1030" w:y="444"/>
        <w:numPr>
          <w:ilvl w:val="0"/>
          <w:numId w:val="18"/>
        </w:numPr>
        <w:shd w:val="clear" w:color="auto" w:fill="auto"/>
        <w:tabs>
          <w:tab w:val="left" w:pos="826"/>
        </w:tabs>
        <w:spacing w:before="0" w:after="0" w:line="254" w:lineRule="exact"/>
        <w:ind w:firstLine="420"/>
      </w:pPr>
      <w:r>
        <w:t>При получении сумм оплаты, частичной оплаты в счет предстоящих поставок электрической энер</w:t>
      </w:r>
      <w:r>
        <w:t>гии (мощности) ГАРАНТИРУЮЩИЙ ПОСТАВЩИК выставляет счета-фактуры в порядке и сроки, предусмотренные законодательством РФ.</w:t>
      </w:r>
    </w:p>
    <w:p w:rsidR="008E03C7" w:rsidRDefault="00A22C50">
      <w:pPr>
        <w:pStyle w:val="20"/>
        <w:framePr w:w="10267" w:h="14946" w:hRule="exact" w:wrap="none" w:vAnchor="page" w:hAnchor="page" w:x="1030" w:y="444"/>
        <w:numPr>
          <w:ilvl w:val="0"/>
          <w:numId w:val="18"/>
        </w:numPr>
        <w:shd w:val="clear" w:color="auto" w:fill="auto"/>
        <w:tabs>
          <w:tab w:val="left" w:pos="872"/>
        </w:tabs>
        <w:spacing w:before="0" w:after="0" w:line="254" w:lineRule="exact"/>
        <w:ind w:firstLine="420"/>
      </w:pPr>
      <w:r>
        <w:t>По окончании расчетного периода ГАРАНТИРУЮЩИЙ ПОСТАВЩИК:</w:t>
      </w:r>
    </w:p>
    <w:p w:rsidR="008E03C7" w:rsidRDefault="00A22C50">
      <w:pPr>
        <w:pStyle w:val="20"/>
        <w:framePr w:w="10267" w:h="14946" w:hRule="exact" w:wrap="none" w:vAnchor="page" w:hAnchor="page" w:x="1030" w:y="444"/>
        <w:numPr>
          <w:ilvl w:val="0"/>
          <w:numId w:val="19"/>
        </w:numPr>
        <w:shd w:val="clear" w:color="auto" w:fill="auto"/>
        <w:tabs>
          <w:tab w:val="left" w:pos="630"/>
        </w:tabs>
        <w:spacing w:before="0" w:after="0" w:line="254" w:lineRule="exact"/>
        <w:ind w:firstLine="420"/>
      </w:pPr>
      <w:r>
        <w:t>предъявляет ПОТРЕБИТЕЛЮ для подписания «Акт приема-передачи электрической энер</w:t>
      </w:r>
      <w:r>
        <w:t>гии (мощности)» (форма акта - Приложение №8) в двух экземплярах. ПОТРЕБИТЕЛЬ возвращает указанный Акт не позднее 3 рабочих дней с момента получения, подписанный и оформленный надлежащим образом ГАРАНТИРУЮЩЕМУ ПОСТАВЩИКУ;</w:t>
      </w:r>
    </w:p>
    <w:p w:rsidR="008E03C7" w:rsidRDefault="00A22C50">
      <w:pPr>
        <w:pStyle w:val="20"/>
        <w:framePr w:w="10267" w:h="14946" w:hRule="exact" w:wrap="none" w:vAnchor="page" w:hAnchor="page" w:x="1030" w:y="444"/>
        <w:numPr>
          <w:ilvl w:val="0"/>
          <w:numId w:val="19"/>
        </w:numPr>
        <w:shd w:val="clear" w:color="auto" w:fill="auto"/>
        <w:tabs>
          <w:tab w:val="left" w:pos="593"/>
        </w:tabs>
        <w:spacing w:before="0" w:after="0" w:line="254" w:lineRule="exact"/>
        <w:ind w:firstLine="420"/>
      </w:pPr>
      <w:r>
        <w:t>на основании Акта приема-передачи в</w:t>
      </w:r>
      <w:r>
        <w:t xml:space="preserve"> порядке и сроки, предусмотренные законодательством РФ, выставляет счет-фактуру на потребленную в расчетном периоде электрическую энергию (мощность).</w:t>
      </w:r>
    </w:p>
    <w:p w:rsidR="008E03C7" w:rsidRDefault="00A22C50">
      <w:pPr>
        <w:pStyle w:val="20"/>
        <w:framePr w:w="10267" w:h="14946" w:hRule="exact" w:wrap="none" w:vAnchor="page" w:hAnchor="page" w:x="1030" w:y="444"/>
        <w:shd w:val="clear" w:color="auto" w:fill="auto"/>
        <w:spacing w:before="0" w:after="0" w:line="254" w:lineRule="exact"/>
        <w:ind w:firstLine="420"/>
      </w:pPr>
      <w:r>
        <w:t>В случае проведения корректировок в отношении количества электрической энергии (мощности) и (или) стоимост</w:t>
      </w:r>
      <w:r>
        <w:t>и поставленной электрической энергии (мощности) ГАРАНТИРУЮЩИИ ПОСТАВЩИК оформляет корректировочный Акт к Акту приема-передачи электрической энергии (мощности) (форма акта - Приложение №8.1.) в двух экземплярах и направляет ПОТРЕБИТЕЛЮ. ПОТРЕБИТЕЛЬ возвраща</w:t>
      </w:r>
      <w:r>
        <w:t>ет ГАРАНТИРУЮЩЕМУ ПОСТАВЩИКУ подписанный и оформленный надлежащим образом корректировочный Акт не позднее 3 рабочих дней с момента получения.</w:t>
      </w:r>
    </w:p>
    <w:p w:rsidR="008E03C7" w:rsidRDefault="00A22C50">
      <w:pPr>
        <w:pStyle w:val="20"/>
        <w:framePr w:w="10267" w:h="14946" w:hRule="exact" w:wrap="none" w:vAnchor="page" w:hAnchor="page" w:x="1030" w:y="444"/>
        <w:numPr>
          <w:ilvl w:val="0"/>
          <w:numId w:val="18"/>
        </w:numPr>
        <w:shd w:val="clear" w:color="auto" w:fill="auto"/>
        <w:tabs>
          <w:tab w:val="left" w:pos="825"/>
        </w:tabs>
        <w:spacing w:before="0" w:after="0" w:line="254" w:lineRule="exact"/>
        <w:ind w:firstLine="420"/>
      </w:pPr>
      <w:r>
        <w:t>Обязательство по оплате считается исполненным в день поступления денежных средств на расчетный счет ГАРАНТИРУЮЩЕГО</w:t>
      </w:r>
      <w:r>
        <w:t xml:space="preserve"> ПОСТАВЩИКА.</w:t>
      </w:r>
    </w:p>
    <w:p w:rsidR="008E03C7" w:rsidRDefault="00A22C50">
      <w:pPr>
        <w:pStyle w:val="20"/>
        <w:framePr w:w="10267" w:h="14946" w:hRule="exact" w:wrap="none" w:vAnchor="page" w:hAnchor="page" w:x="1030" w:y="444"/>
        <w:numPr>
          <w:ilvl w:val="0"/>
          <w:numId w:val="18"/>
        </w:numPr>
        <w:shd w:val="clear" w:color="auto" w:fill="auto"/>
        <w:tabs>
          <w:tab w:val="left" w:pos="846"/>
        </w:tabs>
        <w:spacing w:before="0" w:after="0" w:line="254" w:lineRule="exact"/>
        <w:ind w:firstLine="420"/>
      </w:pPr>
      <w:r>
        <w:t>По инициативе любой из Сторон, но не реже одного раза в квартал, проводится сверка расчетов с составлением двухсторонних Актов сверки расчетов.</w:t>
      </w:r>
    </w:p>
    <w:p w:rsidR="008E03C7" w:rsidRDefault="00A22C50">
      <w:pPr>
        <w:pStyle w:val="23"/>
        <w:framePr w:w="10267" w:h="14946" w:hRule="exact" w:wrap="none" w:vAnchor="page" w:hAnchor="page" w:x="1030" w:y="444"/>
        <w:shd w:val="clear" w:color="auto" w:fill="auto"/>
        <w:spacing w:before="0" w:after="13" w:line="220" w:lineRule="exact"/>
        <w:ind w:right="380"/>
      </w:pPr>
      <w:bookmarkStart w:id="13" w:name="bookmark13"/>
      <w:r>
        <w:t xml:space="preserve">7. ПОРЯДОК ОГРАНИЧЕНИЯ РЕЖИМА ПОТРЕБЛЕНИЯ </w:t>
      </w:r>
      <w:proofErr w:type="gramStart"/>
      <w:r>
        <w:t>ЭЛЕКТРИЧЕСКОЙ</w:t>
      </w:r>
      <w:bookmarkEnd w:id="13"/>
      <w:proofErr w:type="gramEnd"/>
    </w:p>
    <w:p w:rsidR="008E03C7" w:rsidRDefault="00A22C50">
      <w:pPr>
        <w:pStyle w:val="23"/>
        <w:framePr w:w="10267" w:h="14946" w:hRule="exact" w:wrap="none" w:vAnchor="page" w:hAnchor="page" w:x="1030" w:y="444"/>
        <w:shd w:val="clear" w:color="auto" w:fill="auto"/>
        <w:spacing w:before="0" w:after="94" w:line="220" w:lineRule="exact"/>
        <w:ind w:right="380"/>
      </w:pPr>
      <w:bookmarkStart w:id="14" w:name="bookmark14"/>
      <w:r>
        <w:t>ЭНЕРГИИ</w:t>
      </w:r>
      <w:bookmarkEnd w:id="14"/>
    </w:p>
    <w:p w:rsidR="008E03C7" w:rsidRDefault="00A22C50">
      <w:pPr>
        <w:pStyle w:val="20"/>
        <w:framePr w:w="10267" w:h="14946" w:hRule="exact" w:wrap="none" w:vAnchor="page" w:hAnchor="page" w:x="1030" w:y="444"/>
        <w:numPr>
          <w:ilvl w:val="0"/>
          <w:numId w:val="20"/>
        </w:numPr>
        <w:shd w:val="clear" w:color="auto" w:fill="auto"/>
        <w:tabs>
          <w:tab w:val="left" w:pos="1426"/>
        </w:tabs>
        <w:spacing w:before="0" w:after="0" w:line="250" w:lineRule="exact"/>
        <w:ind w:firstLine="420"/>
      </w:pPr>
      <w:r>
        <w:t xml:space="preserve">Ограничение режима потребления </w:t>
      </w:r>
      <w:r>
        <w:t>электрической энергии вводится в случаях, предусмотренных действующим законодательством РФ, и в порядке, предусмотренном Правилами полного и (или) частичного ограничения режима потребления электрической энергии.</w:t>
      </w:r>
    </w:p>
    <w:p w:rsidR="008E03C7" w:rsidRDefault="00A22C50">
      <w:pPr>
        <w:pStyle w:val="20"/>
        <w:framePr w:w="10267" w:h="14946" w:hRule="exact" w:wrap="none" w:vAnchor="page" w:hAnchor="page" w:x="1030" w:y="444"/>
        <w:numPr>
          <w:ilvl w:val="0"/>
          <w:numId w:val="20"/>
        </w:numPr>
        <w:shd w:val="clear" w:color="auto" w:fill="auto"/>
        <w:tabs>
          <w:tab w:val="left" w:pos="1200"/>
        </w:tabs>
        <w:spacing w:before="0" w:after="0" w:line="250" w:lineRule="exact"/>
        <w:ind w:firstLine="420"/>
      </w:pPr>
      <w:r>
        <w:t xml:space="preserve">ПОТРЕБИТЕЛЬ, ограничение режима потребления </w:t>
      </w:r>
      <w:r>
        <w:t>электрической энергии (мощности) которого может привести к экономическим, экологическим, социальным последствиям, при отсутствии у него акта согласования технологической и (или) аварийной брони на дату заключения договора или при возникновении после заключ</w:t>
      </w:r>
      <w:r>
        <w:t xml:space="preserve">ения договора оснований для </w:t>
      </w:r>
      <w:proofErr w:type="gramStart"/>
      <w:r>
        <w:t>изменения</w:t>
      </w:r>
      <w:proofErr w:type="gramEnd"/>
      <w:r>
        <w:t xml:space="preserve"> ранее составленного акта, обязан в течение 30 дней с даты заключения договора или в течение 30 дней с даты возникновения оснований для изменения акта составить (изменить) и согласовать с СЕТЕВОЙ ОРГАНИЗАЦИЕЙ акт соглас</w:t>
      </w:r>
      <w:r>
        <w:t>ования технологической и (или) аварийной брони в порядке, определенном Правилами недискриминационного доступа, и передать ГАРАНТИРУЮЩЕМУ ПОСТАВЩИКУ копию акта согласования технологической и (или) аварийной брони не позднее 5 дней со дня согласования с СЕТЕ</w:t>
      </w:r>
      <w:r>
        <w:t>ВОЙ ОРГАНИЗАЦИЕЙ.</w:t>
      </w:r>
    </w:p>
    <w:p w:rsidR="008E03C7" w:rsidRDefault="00A22C50">
      <w:pPr>
        <w:pStyle w:val="20"/>
        <w:framePr w:w="10267" w:h="14946" w:hRule="exact" w:wrap="none" w:vAnchor="page" w:hAnchor="page" w:x="1030" w:y="444"/>
        <w:numPr>
          <w:ilvl w:val="0"/>
          <w:numId w:val="20"/>
        </w:numPr>
        <w:shd w:val="clear" w:color="auto" w:fill="auto"/>
        <w:tabs>
          <w:tab w:val="left" w:pos="1426"/>
        </w:tabs>
        <w:spacing w:before="0" w:after="0" w:line="250" w:lineRule="exact"/>
        <w:ind w:firstLine="420"/>
      </w:pPr>
      <w:r>
        <w:t>Уведомления о введении ограничения могут быть направлены ГАРАНТИРУЮЩИМ ПОСТАВЩИКОМ одним из следующих способов:</w:t>
      </w:r>
    </w:p>
    <w:p w:rsidR="008E03C7" w:rsidRDefault="00A22C50">
      <w:pPr>
        <w:pStyle w:val="20"/>
        <w:framePr w:w="10267" w:h="14946" w:hRule="exact" w:wrap="none" w:vAnchor="page" w:hAnchor="page" w:x="1030" w:y="444"/>
        <w:shd w:val="clear" w:color="auto" w:fill="auto"/>
        <w:spacing w:before="0" w:after="0" w:line="250" w:lineRule="exact"/>
        <w:ind w:firstLine="420"/>
      </w:pPr>
      <w:r>
        <w:t>посредством направления короткого текстового сообщения (смс-сообщение) на номер мобильного телефона ПОТРЕБИТЕЛЯ;</w:t>
      </w:r>
    </w:p>
    <w:p w:rsidR="008E03C7" w:rsidRDefault="00A22C50">
      <w:pPr>
        <w:pStyle w:val="20"/>
        <w:framePr w:w="10267" w:h="14946" w:hRule="exact" w:wrap="none" w:vAnchor="page" w:hAnchor="page" w:x="1030" w:y="444"/>
        <w:shd w:val="clear" w:color="auto" w:fill="auto"/>
        <w:spacing w:before="0" w:after="0" w:line="250" w:lineRule="exact"/>
        <w:ind w:firstLine="420"/>
      </w:pPr>
      <w:r>
        <w:t>посредством н</w:t>
      </w:r>
      <w:r>
        <w:t>аправления сообщения в электронной форме с использованием электронной подписи на адрес электронной почты ПОТРЕБИТЕЛЯ с адреса электронной почты ГАРАНТИРУЮЩЕГО ПОСТАВЩИКА, указанного на сайте ГАРАНТИРУЮЩЕГО ПОСТАВЩИКА в сети Интернет</w:t>
      </w:r>
      <w:proofErr w:type="gramStart"/>
      <w:r>
        <w:t xml:space="preserve"> </w:t>
      </w:r>
      <w:r w:rsidRPr="001E1FF0">
        <w:rPr>
          <w:lang w:eastAsia="en-US" w:bidi="en-US"/>
        </w:rPr>
        <w:t>(</w:t>
      </w:r>
      <w:hyperlink r:id="rId18" w:history="1">
        <w:r w:rsidR="001E1FF0">
          <w:rPr>
            <w:rStyle w:val="a3"/>
            <w:lang w:eastAsia="en-US" w:bidi="en-US"/>
          </w:rPr>
          <w:t>_______</w:t>
        </w:r>
      </w:hyperlink>
      <w:r w:rsidRPr="001E1FF0">
        <w:rPr>
          <w:lang w:eastAsia="en-US" w:bidi="en-US"/>
        </w:rPr>
        <w:t>);</w:t>
      </w:r>
      <w:proofErr w:type="gramEnd"/>
    </w:p>
    <w:p w:rsidR="008E03C7" w:rsidRDefault="00A22C50">
      <w:pPr>
        <w:pStyle w:val="20"/>
        <w:framePr w:w="10267" w:h="14946" w:hRule="exact" w:wrap="none" w:vAnchor="page" w:hAnchor="page" w:x="1030" w:y="444"/>
        <w:shd w:val="clear" w:color="auto" w:fill="auto"/>
        <w:spacing w:before="0" w:after="0" w:line="245" w:lineRule="exact"/>
        <w:ind w:firstLine="420"/>
      </w:pPr>
      <w:r>
        <w:t>посредством публикации на официальном сайте ГАРАНТИРУЮЩЕГО ПОСТАВЩИКА в информационно-телекоммуникационной сети "Интернет";</w:t>
      </w:r>
    </w:p>
    <w:p w:rsidR="008E03C7" w:rsidRDefault="00A22C50">
      <w:pPr>
        <w:pStyle w:val="20"/>
        <w:framePr w:w="10267" w:h="14946" w:hRule="exact" w:wrap="none" w:vAnchor="page" w:hAnchor="page" w:x="1030" w:y="444"/>
        <w:shd w:val="clear" w:color="auto" w:fill="auto"/>
        <w:spacing w:before="0" w:after="0" w:line="245" w:lineRule="exact"/>
        <w:ind w:firstLine="420"/>
      </w:pPr>
      <w:r>
        <w:t xml:space="preserve">посредством включения текста уведомления в документах на оплату потребленной электрической энергии </w:t>
      </w:r>
      <w:r>
        <w:t>(мощности);</w:t>
      </w:r>
    </w:p>
    <w:p w:rsidR="008E03C7" w:rsidRDefault="00A22C50">
      <w:pPr>
        <w:pStyle w:val="20"/>
        <w:framePr w:w="10267" w:h="14946" w:hRule="exact" w:wrap="none" w:vAnchor="page" w:hAnchor="page" w:x="1030" w:y="444"/>
        <w:shd w:val="clear" w:color="auto" w:fill="auto"/>
        <w:spacing w:before="0" w:after="0" w:line="250" w:lineRule="exact"/>
        <w:ind w:firstLine="420"/>
      </w:pPr>
      <w:r>
        <w:t xml:space="preserve">посредством опубликования в периодическом печатном издании, являющемся источником официального </w:t>
      </w:r>
      <w:proofErr w:type="gramStart"/>
      <w:r>
        <w:t>опубликования нормативных правовых актов органов государственной власти Приморского края</w:t>
      </w:r>
      <w:proofErr w:type="gramEnd"/>
      <w:r>
        <w:t>;</w:t>
      </w:r>
    </w:p>
    <w:p w:rsidR="008E03C7" w:rsidRDefault="00A22C50">
      <w:pPr>
        <w:pStyle w:val="20"/>
        <w:framePr w:w="10267" w:h="14946" w:hRule="exact" w:wrap="none" w:vAnchor="page" w:hAnchor="page" w:x="1030" w:y="444"/>
        <w:shd w:val="clear" w:color="auto" w:fill="auto"/>
        <w:spacing w:before="0" w:after="0" w:line="250" w:lineRule="exact"/>
        <w:ind w:firstLine="420"/>
      </w:pPr>
      <w:r>
        <w:t>письмом с уведомлением о вручении;</w:t>
      </w:r>
    </w:p>
    <w:p w:rsidR="008E03C7" w:rsidRDefault="00A22C50">
      <w:pPr>
        <w:pStyle w:val="20"/>
        <w:framePr w:w="10267" w:h="14946" w:hRule="exact" w:wrap="none" w:vAnchor="page" w:hAnchor="page" w:x="1030" w:y="444"/>
        <w:shd w:val="clear" w:color="auto" w:fill="auto"/>
        <w:spacing w:before="0" w:after="0" w:line="250" w:lineRule="exact"/>
        <w:ind w:firstLine="420"/>
      </w:pPr>
      <w:r>
        <w:t xml:space="preserve">вручение представителю </w:t>
      </w:r>
      <w:r>
        <w:t>ПОТРЕБИТЕЛЯ под расписку с указанием даты вручения и расшифровкой подписи и занимаемой должности лица, получившего уведомление;</w:t>
      </w:r>
    </w:p>
    <w:p w:rsidR="008E03C7" w:rsidRDefault="00A22C50">
      <w:pPr>
        <w:pStyle w:val="20"/>
        <w:framePr w:w="10267" w:h="14946" w:hRule="exact" w:wrap="none" w:vAnchor="page" w:hAnchor="page" w:x="1030" w:y="444"/>
        <w:shd w:val="clear" w:color="auto" w:fill="auto"/>
        <w:spacing w:before="0" w:after="0" w:line="250" w:lineRule="exact"/>
        <w:ind w:firstLine="420"/>
      </w:pPr>
      <w:r>
        <w:t>телефонограммой;</w:t>
      </w:r>
    </w:p>
    <w:p w:rsidR="008E03C7" w:rsidRDefault="00A22C50">
      <w:pPr>
        <w:pStyle w:val="20"/>
        <w:framePr w:w="10267" w:h="14946" w:hRule="exact" w:wrap="none" w:vAnchor="page" w:hAnchor="page" w:x="1030" w:y="444"/>
        <w:shd w:val="clear" w:color="auto" w:fill="auto"/>
        <w:spacing w:before="0" w:after="0" w:line="250" w:lineRule="exact"/>
        <w:ind w:firstLine="420"/>
      </w:pPr>
      <w:r>
        <w:t>посредством факсимильной связи;</w:t>
      </w:r>
    </w:p>
    <w:p w:rsidR="008E03C7" w:rsidRDefault="00A22C50">
      <w:pPr>
        <w:pStyle w:val="a5"/>
        <w:framePr w:wrap="none" w:vAnchor="page" w:hAnchor="page" w:x="11154" w:y="16108"/>
        <w:shd w:val="clear" w:color="auto" w:fill="auto"/>
        <w:spacing w:line="180" w:lineRule="exact"/>
      </w:pPr>
      <w:r>
        <w:t>8</w:t>
      </w:r>
    </w:p>
    <w:p w:rsidR="008E03C7" w:rsidRDefault="008E03C7">
      <w:pPr>
        <w:rPr>
          <w:sz w:val="2"/>
          <w:szCs w:val="2"/>
        </w:rPr>
        <w:sectPr w:rsidR="008E03C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E03C7" w:rsidRDefault="00A22C50">
      <w:pPr>
        <w:pStyle w:val="20"/>
        <w:framePr w:w="10286" w:h="15640" w:hRule="exact" w:wrap="none" w:vAnchor="page" w:hAnchor="page" w:x="1025" w:y="456"/>
        <w:shd w:val="clear" w:color="auto" w:fill="auto"/>
        <w:spacing w:before="0" w:after="0" w:line="254" w:lineRule="exact"/>
        <w:ind w:firstLine="420"/>
      </w:pPr>
      <w:r>
        <w:lastRenderedPageBreak/>
        <w:t>посредством направления сканированной копии уведомления</w:t>
      </w:r>
      <w:r>
        <w:t xml:space="preserve"> на адрес электронной почты ПОТРЕБИТЕЛЯ однократно. В данном случае уведомление считается доставленным, а ПОТРЕБИТЕЛЬ уведомленным в день направления такого документа.</w:t>
      </w:r>
    </w:p>
    <w:p w:rsidR="008E03C7" w:rsidRDefault="00A22C50">
      <w:pPr>
        <w:pStyle w:val="20"/>
        <w:framePr w:w="10286" w:h="15640" w:hRule="exact" w:wrap="none" w:vAnchor="page" w:hAnchor="page" w:x="1025" w:y="456"/>
        <w:shd w:val="clear" w:color="auto" w:fill="auto"/>
        <w:spacing w:before="0" w:after="0" w:line="254" w:lineRule="exact"/>
        <w:ind w:firstLine="420"/>
      </w:pPr>
      <w:r>
        <w:t>Адрес электронной почты, телефон и (или) факс, на которые ГАРАНТИРУЮЩИМ ПОСТАВЩИКОМ напр</w:t>
      </w:r>
      <w:r>
        <w:t>авляются уведомления о погашении задолженности и введении ограничения, указаны в разделе 11 настоящего Договора.</w:t>
      </w:r>
    </w:p>
    <w:p w:rsidR="008E03C7" w:rsidRDefault="00A22C50">
      <w:pPr>
        <w:pStyle w:val="30"/>
        <w:framePr w:w="10286" w:h="15640" w:hRule="exact" w:wrap="none" w:vAnchor="page" w:hAnchor="page" w:x="1025" w:y="456"/>
        <w:shd w:val="clear" w:color="auto" w:fill="auto"/>
        <w:spacing w:after="64"/>
        <w:ind w:left="3600"/>
      </w:pPr>
      <w:bookmarkStart w:id="15" w:name="bookmark15"/>
      <w:r>
        <w:t>^ОТВЕТСТВЕННОСТЬ СТОРОН</w:t>
      </w:r>
      <w:bookmarkEnd w:id="15"/>
    </w:p>
    <w:p w:rsidR="008E03C7" w:rsidRDefault="00A22C50">
      <w:pPr>
        <w:pStyle w:val="20"/>
        <w:framePr w:w="10286" w:h="15640" w:hRule="exact" w:wrap="none" w:vAnchor="page" w:hAnchor="page" w:x="1025" w:y="456"/>
        <w:numPr>
          <w:ilvl w:val="0"/>
          <w:numId w:val="21"/>
        </w:numPr>
        <w:shd w:val="clear" w:color="auto" w:fill="auto"/>
        <w:tabs>
          <w:tab w:val="left" w:pos="835"/>
        </w:tabs>
        <w:spacing w:before="0" w:after="0" w:line="250" w:lineRule="exact"/>
        <w:ind w:firstLine="420"/>
      </w:pPr>
      <w:r>
        <w:t>Стороны несут ответственность за неисполнение или ненадлежащее исполнение обязательств по настоящему договору, в случая</w:t>
      </w:r>
      <w:r>
        <w:t xml:space="preserve">х и порядке, определенных законодательством РФ и настоящим договором, в том числе за нарушение порядка полного и (или) частичного ограничения режима потребления электрической энергии. </w:t>
      </w:r>
      <w:proofErr w:type="gramStart"/>
      <w:r>
        <w:t>ГАРАНТИРУЮЩИМ</w:t>
      </w:r>
      <w:proofErr w:type="gramEnd"/>
      <w:r>
        <w:t xml:space="preserve"> ПОСТАВЩИК несет ответственность за нарушение условий поста</w:t>
      </w:r>
      <w:r>
        <w:t>вки, в том числе надежности электроснабжения и качества электрической энергии. ПОТРЕБИТЕЛЬ несет ответственность за нарушение порядка оплаты.</w:t>
      </w:r>
    </w:p>
    <w:p w:rsidR="008E03C7" w:rsidRDefault="00A22C50">
      <w:pPr>
        <w:pStyle w:val="20"/>
        <w:framePr w:w="10286" w:h="15640" w:hRule="exact" w:wrap="none" w:vAnchor="page" w:hAnchor="page" w:x="1025" w:y="456"/>
        <w:numPr>
          <w:ilvl w:val="0"/>
          <w:numId w:val="21"/>
        </w:numPr>
        <w:shd w:val="clear" w:color="auto" w:fill="auto"/>
        <w:tabs>
          <w:tab w:val="left" w:pos="879"/>
        </w:tabs>
        <w:spacing w:before="0" w:after="0" w:line="250" w:lineRule="exact"/>
        <w:ind w:firstLine="420"/>
      </w:pPr>
      <w:r>
        <w:t>Все споры и разногласия, возникающие в связи с заключением и расторжением настоящего договора, подлежат разрешению</w:t>
      </w:r>
      <w:r>
        <w:t xml:space="preserve"> в Арбитражном суде Приморского края. Каждая из сторон имеет право обратиться с заявлением об урегулировании разногласий, возникших при заключении, изменении настоящего договора в Арбитражный суд Приморского края.</w:t>
      </w:r>
    </w:p>
    <w:p w:rsidR="008E03C7" w:rsidRDefault="00A22C50">
      <w:pPr>
        <w:pStyle w:val="20"/>
        <w:framePr w:w="10286" w:h="15640" w:hRule="exact" w:wrap="none" w:vAnchor="page" w:hAnchor="page" w:x="1025" w:y="456"/>
        <w:shd w:val="clear" w:color="auto" w:fill="auto"/>
        <w:spacing w:before="0" w:after="0" w:line="250" w:lineRule="exact"/>
        <w:ind w:firstLine="420"/>
      </w:pPr>
      <w:r>
        <w:t>В случае неисполнения или ненадлежащего ис</w:t>
      </w:r>
      <w:r>
        <w:t>полнения обязательств по настоящему договору Стороны соблюдают досудебный порядок урегулирования спора путем направления претензии. Претензия направляется посредством почтовой или факсимильной связи либо электронной почтой, по реквизитам и адресам, указанн</w:t>
      </w:r>
      <w:r>
        <w:t>ым в договоре. Претензия может быть доставлена нарочно. По истечении пяти календарных дней со дня направления претензии Сторона, направившая ее, имеет право обратиться в Арбитражный суд Приморского края за разрешением спора.</w:t>
      </w:r>
    </w:p>
    <w:p w:rsidR="008E03C7" w:rsidRDefault="00A22C50">
      <w:pPr>
        <w:pStyle w:val="20"/>
        <w:framePr w:w="10286" w:h="15640" w:hRule="exact" w:wrap="none" w:vAnchor="page" w:hAnchor="page" w:x="1025" w:y="456"/>
        <w:numPr>
          <w:ilvl w:val="0"/>
          <w:numId w:val="21"/>
        </w:numPr>
        <w:shd w:val="clear" w:color="auto" w:fill="auto"/>
        <w:tabs>
          <w:tab w:val="left" w:pos="835"/>
        </w:tabs>
        <w:spacing w:before="0" w:after="0" w:line="250" w:lineRule="exact"/>
        <w:ind w:firstLine="420"/>
      </w:pPr>
      <w:r>
        <w:t>Стороны освобождаются от всех и</w:t>
      </w:r>
      <w:r>
        <w:t>ли части взятых на себя обязатель</w:t>
      </w:r>
      <w:proofErr w:type="gramStart"/>
      <w:r>
        <w:t>ств в сл</w:t>
      </w:r>
      <w:proofErr w:type="gramEnd"/>
      <w:r>
        <w:t>учае возникновения непредвиденных и независящих от их воли обстоятельств (форс-мажорные обстоятельства).</w:t>
      </w:r>
    </w:p>
    <w:p w:rsidR="008E03C7" w:rsidRDefault="00A22C50">
      <w:pPr>
        <w:pStyle w:val="20"/>
        <w:framePr w:w="10286" w:h="15640" w:hRule="exact" w:wrap="none" w:vAnchor="page" w:hAnchor="page" w:x="1025" w:y="456"/>
        <w:numPr>
          <w:ilvl w:val="0"/>
          <w:numId w:val="21"/>
        </w:numPr>
        <w:shd w:val="clear" w:color="auto" w:fill="auto"/>
        <w:tabs>
          <w:tab w:val="left" w:pos="970"/>
        </w:tabs>
        <w:spacing w:before="0" w:after="0" w:line="250" w:lineRule="exact"/>
        <w:ind w:firstLine="420"/>
      </w:pPr>
      <w:r>
        <w:t>Сторона, ссылающаяся на форс-мажорные обстоятельства, обязана незамедлительно информировать другую сторону и С</w:t>
      </w:r>
      <w:r>
        <w:t xml:space="preserve">ЕТЕВУЮ ОРГАНИЗАЦИЮ о наступлении подобных обстоятельств в письменной </w:t>
      </w:r>
      <w:proofErr w:type="spellStart"/>
      <w:r>
        <w:t>форме</w:t>
      </w:r>
      <w:proofErr w:type="gramStart"/>
      <w:r>
        <w:t>.'</w:t>
      </w:r>
      <w:proofErr w:type="gramEnd"/>
      <w:r>
        <w:t>В</w:t>
      </w:r>
      <w:proofErr w:type="spellEnd"/>
      <w:r>
        <w:t xml:space="preserve"> этом случае по требованию любой из сторон, может быть создана комиссия для определения возможности (способа) дальнейшего выполнения настоящего договора.</w:t>
      </w:r>
    </w:p>
    <w:p w:rsidR="008E03C7" w:rsidRDefault="00A22C50">
      <w:pPr>
        <w:pStyle w:val="20"/>
        <w:framePr w:w="10286" w:h="15640" w:hRule="exact" w:wrap="none" w:vAnchor="page" w:hAnchor="page" w:x="1025" w:y="456"/>
        <w:shd w:val="clear" w:color="auto" w:fill="auto"/>
        <w:spacing w:before="0" w:after="0" w:line="250" w:lineRule="exact"/>
        <w:ind w:firstLine="420"/>
      </w:pPr>
      <w:r>
        <w:t>Надлежащим подтверждением</w:t>
      </w:r>
      <w:r>
        <w:t xml:space="preserve"> наличия форс-мажорных обстоятельств будут служить решения (заявления) компетентных государственных органов или сообщения в официальных средствах массовой информации.</w:t>
      </w:r>
    </w:p>
    <w:p w:rsidR="008E03C7" w:rsidRDefault="00A22C50">
      <w:pPr>
        <w:pStyle w:val="20"/>
        <w:framePr w:w="10286" w:h="15640" w:hRule="exact" w:wrap="none" w:vAnchor="page" w:hAnchor="page" w:x="1025" w:y="456"/>
        <w:numPr>
          <w:ilvl w:val="0"/>
          <w:numId w:val="21"/>
        </w:numPr>
        <w:shd w:val="clear" w:color="auto" w:fill="auto"/>
        <w:tabs>
          <w:tab w:val="left" w:pos="835"/>
        </w:tabs>
        <w:spacing w:before="0" w:after="0" w:line="250" w:lineRule="exact"/>
        <w:ind w:firstLine="420"/>
      </w:pPr>
      <w:r>
        <w:t>Споры между сторонами договора по ненадлежащему качеству электрической энергии рассматрив</w:t>
      </w:r>
      <w:r>
        <w:t xml:space="preserve">аются с обязательным привлечением СЕТЕВОЙ ОРГАНИЗАЦИИ, к чьим сетям присоединены </w:t>
      </w:r>
      <w:proofErr w:type="spellStart"/>
      <w:r>
        <w:t>энергопринимающие</w:t>
      </w:r>
      <w:proofErr w:type="spellEnd"/>
      <w:r>
        <w:t xml:space="preserve"> установки ПОТРЕБИТЕЛЯ.</w:t>
      </w:r>
    </w:p>
    <w:p w:rsidR="008E03C7" w:rsidRDefault="00A22C50">
      <w:pPr>
        <w:pStyle w:val="30"/>
        <w:framePr w:w="10286" w:h="15640" w:hRule="exact" w:wrap="none" w:vAnchor="page" w:hAnchor="page" w:x="1025" w:y="456"/>
        <w:shd w:val="clear" w:color="auto" w:fill="auto"/>
        <w:spacing w:after="56" w:line="250" w:lineRule="exact"/>
        <w:ind w:right="380"/>
        <w:jc w:val="center"/>
      </w:pPr>
      <w:bookmarkStart w:id="16" w:name="bookmark16"/>
      <w:r>
        <w:t>9.СРОК ДЕЙСТВИЯ ДОГОВОРА</w:t>
      </w:r>
      <w:bookmarkEnd w:id="16"/>
    </w:p>
    <w:p w:rsidR="008E03C7" w:rsidRDefault="00A22C50">
      <w:pPr>
        <w:pStyle w:val="20"/>
        <w:framePr w:w="10286" w:h="15640" w:hRule="exact" w:wrap="none" w:vAnchor="page" w:hAnchor="page" w:x="1025" w:y="456"/>
        <w:shd w:val="clear" w:color="auto" w:fill="auto"/>
        <w:spacing w:before="0" w:after="0" w:line="254" w:lineRule="exact"/>
        <w:ind w:firstLine="420"/>
      </w:pPr>
      <w:r>
        <w:t xml:space="preserve">9.1. Настоящий договор вступает в силу с 00 часов 00 минут 01 июля 2019 г. и считается заключенным на </w:t>
      </w:r>
      <w:r>
        <w:t>неопределенный срок.</w:t>
      </w:r>
    </w:p>
    <w:p w:rsidR="008E03C7" w:rsidRDefault="00A22C50">
      <w:pPr>
        <w:pStyle w:val="20"/>
        <w:framePr w:w="10286" w:h="15640" w:hRule="exact" w:wrap="none" w:vAnchor="page" w:hAnchor="page" w:x="1025" w:y="456"/>
        <w:shd w:val="clear" w:color="auto" w:fill="auto"/>
        <w:spacing w:before="0" w:after="0" w:line="254" w:lineRule="exact"/>
        <w:ind w:firstLine="420"/>
      </w:pPr>
      <w:r>
        <w:t xml:space="preserve">Исполнение обязательств по настоящему договору начинается с 00 часов 00 минут «01» июля 2019 г., а при заключении настоящего договора до завершения процедуры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устройств, в отношении котор</w:t>
      </w:r>
      <w:r>
        <w:t xml:space="preserve">ых заключен настоящий договор, - </w:t>
      </w:r>
      <w:proofErr w:type="gramStart"/>
      <w:r>
        <w:t>с даты подписания</w:t>
      </w:r>
      <w:proofErr w:type="gramEnd"/>
      <w:r>
        <w:t xml:space="preserve"> СЕТЕВОЙ ОРГАНИЗАЦИЕЙ и ПОТРЕБИТЕЛЕМ акта о технологическом присоединении соответствующих </w:t>
      </w:r>
      <w:proofErr w:type="spellStart"/>
      <w:r>
        <w:t>энергопринимающих</w:t>
      </w:r>
      <w:proofErr w:type="spellEnd"/>
      <w:r>
        <w:t xml:space="preserve"> устройств.</w:t>
      </w:r>
    </w:p>
    <w:p w:rsidR="008E03C7" w:rsidRDefault="00A22C50">
      <w:pPr>
        <w:pStyle w:val="20"/>
        <w:framePr w:w="10286" w:h="15640" w:hRule="exact" w:wrap="none" w:vAnchor="page" w:hAnchor="page" w:x="1025" w:y="456"/>
        <w:shd w:val="clear" w:color="auto" w:fill="auto"/>
        <w:spacing w:before="0" w:after="0" w:line="254" w:lineRule="exact"/>
        <w:ind w:firstLine="420"/>
      </w:pPr>
      <w:r>
        <w:t xml:space="preserve">Предложение об изменении, расторжении настоящего договора, а также о заключении нового </w:t>
      </w:r>
      <w:r>
        <w:t>договора может быть заявлено стороной договора не менее чем за тридцать дней до предлагаемой даты изменения, расторжения или заключения нового договора.</w:t>
      </w:r>
    </w:p>
    <w:p w:rsidR="008E03C7" w:rsidRDefault="00A22C50">
      <w:pPr>
        <w:pStyle w:val="30"/>
        <w:framePr w:w="10286" w:h="15640" w:hRule="exact" w:wrap="none" w:vAnchor="page" w:hAnchor="page" w:x="1025" w:y="456"/>
        <w:shd w:val="clear" w:color="auto" w:fill="auto"/>
        <w:spacing w:after="64"/>
        <w:jc w:val="center"/>
      </w:pPr>
      <w:bookmarkStart w:id="17" w:name="bookmark17"/>
      <w:r>
        <w:t>10. Приложения к договору:</w:t>
      </w:r>
      <w:bookmarkEnd w:id="17"/>
    </w:p>
    <w:p w:rsidR="008E03C7" w:rsidRDefault="00A22C50">
      <w:pPr>
        <w:pStyle w:val="20"/>
        <w:framePr w:w="10286" w:h="15640" w:hRule="exact" w:wrap="none" w:vAnchor="page" w:hAnchor="page" w:x="1025" w:y="456"/>
        <w:numPr>
          <w:ilvl w:val="0"/>
          <w:numId w:val="22"/>
        </w:numPr>
        <w:shd w:val="clear" w:color="auto" w:fill="auto"/>
        <w:tabs>
          <w:tab w:val="left" w:pos="685"/>
        </w:tabs>
        <w:spacing w:before="0" w:after="0" w:line="250" w:lineRule="exact"/>
        <w:ind w:firstLine="420"/>
      </w:pPr>
      <w:r>
        <w:t xml:space="preserve">Приложение №1. «Максимальная мощность </w:t>
      </w:r>
      <w:proofErr w:type="spellStart"/>
      <w:r>
        <w:t>энергопринимающего</w:t>
      </w:r>
      <w:proofErr w:type="spellEnd"/>
      <w:r>
        <w:t xml:space="preserve"> оборудования».</w:t>
      </w:r>
    </w:p>
    <w:p w:rsidR="008E03C7" w:rsidRDefault="00A22C50">
      <w:pPr>
        <w:pStyle w:val="20"/>
        <w:framePr w:w="10286" w:h="15640" w:hRule="exact" w:wrap="none" w:vAnchor="page" w:hAnchor="page" w:x="1025" w:y="456"/>
        <w:numPr>
          <w:ilvl w:val="0"/>
          <w:numId w:val="22"/>
        </w:numPr>
        <w:shd w:val="clear" w:color="auto" w:fill="auto"/>
        <w:tabs>
          <w:tab w:val="left" w:pos="654"/>
        </w:tabs>
        <w:spacing w:before="0" w:after="0" w:line="250" w:lineRule="exact"/>
        <w:ind w:firstLine="420"/>
      </w:pPr>
      <w:r>
        <w:t>Прил</w:t>
      </w:r>
      <w:r>
        <w:t xml:space="preserve">ожение №1.1 «Перечень актов об осуществлении технологического присоединения </w:t>
      </w:r>
      <w:proofErr w:type="gramStart"/>
      <w:r>
        <w:t>и(</w:t>
      </w:r>
      <w:proofErr w:type="gramEnd"/>
      <w:r>
        <w:t>или) актов разграничения балансовой принадлежности электрических сетей».</w:t>
      </w:r>
    </w:p>
    <w:p w:rsidR="008E03C7" w:rsidRDefault="00A22C50">
      <w:pPr>
        <w:pStyle w:val="20"/>
        <w:framePr w:w="10286" w:h="15640" w:hRule="exact" w:wrap="none" w:vAnchor="page" w:hAnchor="page" w:x="1025" w:y="456"/>
        <w:numPr>
          <w:ilvl w:val="0"/>
          <w:numId w:val="22"/>
        </w:numPr>
        <w:shd w:val="clear" w:color="auto" w:fill="auto"/>
        <w:tabs>
          <w:tab w:val="left" w:pos="709"/>
        </w:tabs>
        <w:spacing w:before="0" w:after="0" w:line="250" w:lineRule="exact"/>
        <w:ind w:firstLine="420"/>
      </w:pPr>
      <w:r>
        <w:t>Приложение №2.1. «Договорные величины отпуска и потребления электрической энергии».</w:t>
      </w:r>
    </w:p>
    <w:p w:rsidR="008E03C7" w:rsidRDefault="00A22C50">
      <w:pPr>
        <w:pStyle w:val="20"/>
        <w:framePr w:w="10286" w:h="15640" w:hRule="exact" w:wrap="none" w:vAnchor="page" w:hAnchor="page" w:x="1025" w:y="456"/>
        <w:numPr>
          <w:ilvl w:val="0"/>
          <w:numId w:val="22"/>
        </w:numPr>
        <w:shd w:val="clear" w:color="auto" w:fill="auto"/>
        <w:tabs>
          <w:tab w:val="left" w:pos="709"/>
        </w:tabs>
        <w:spacing w:before="0" w:after="0" w:line="250" w:lineRule="exact"/>
        <w:ind w:firstLine="420"/>
      </w:pPr>
      <w:r>
        <w:t>Приложение №2.2. «Вел</w:t>
      </w:r>
      <w:r>
        <w:t>ичины заявленной мощности».</w:t>
      </w:r>
    </w:p>
    <w:p w:rsidR="008E03C7" w:rsidRDefault="00A22C50">
      <w:pPr>
        <w:pStyle w:val="20"/>
        <w:framePr w:w="10286" w:h="15640" w:hRule="exact" w:wrap="none" w:vAnchor="page" w:hAnchor="page" w:x="1025" w:y="456"/>
        <w:numPr>
          <w:ilvl w:val="0"/>
          <w:numId w:val="22"/>
        </w:numPr>
        <w:shd w:val="clear" w:color="auto" w:fill="auto"/>
        <w:tabs>
          <w:tab w:val="left" w:pos="663"/>
        </w:tabs>
        <w:spacing w:before="0" w:after="0" w:line="250" w:lineRule="exact"/>
        <w:ind w:firstLine="420"/>
      </w:pPr>
      <w:r>
        <w:t>Приложение №3 «Перечень точек поставки и измерительных комплексов, по которым производится расчет за потребленную электрическую энергию (мощность)».</w:t>
      </w:r>
    </w:p>
    <w:p w:rsidR="008E03C7" w:rsidRDefault="00A22C50">
      <w:pPr>
        <w:pStyle w:val="20"/>
        <w:framePr w:w="10286" w:h="15640" w:hRule="exact" w:wrap="none" w:vAnchor="page" w:hAnchor="page" w:x="1025" w:y="456"/>
        <w:numPr>
          <w:ilvl w:val="0"/>
          <w:numId w:val="22"/>
        </w:numPr>
        <w:shd w:val="clear" w:color="auto" w:fill="auto"/>
        <w:tabs>
          <w:tab w:val="left" w:pos="658"/>
        </w:tabs>
        <w:spacing w:before="0" w:after="0" w:line="250" w:lineRule="exact"/>
        <w:ind w:firstLine="420"/>
      </w:pPr>
      <w:r>
        <w:t xml:space="preserve">Приложения №3.1. «Перечень точек поставки и измерительных комплексов </w:t>
      </w:r>
      <w:r>
        <w:t>потребителей ГАРА</w:t>
      </w:r>
      <w:r w:rsidR="00057E9F">
        <w:t>НТИРУЮЩЕГО ПОСТАВЩИКА</w:t>
      </w:r>
      <w:proofErr w:type="gramStart"/>
      <w:r w:rsidR="00057E9F">
        <w:t xml:space="preserve"> (______</w:t>
      </w:r>
      <w:bookmarkStart w:id="18" w:name="_GoBack"/>
      <w:bookmarkEnd w:id="18"/>
      <w:r>
        <w:t>)».</w:t>
      </w:r>
      <w:proofErr w:type="gramEnd"/>
    </w:p>
    <w:p w:rsidR="008E03C7" w:rsidRDefault="00A22C50">
      <w:pPr>
        <w:pStyle w:val="20"/>
        <w:framePr w:w="10286" w:h="15640" w:hRule="exact" w:wrap="none" w:vAnchor="page" w:hAnchor="page" w:x="1025" w:y="456"/>
        <w:numPr>
          <w:ilvl w:val="0"/>
          <w:numId w:val="22"/>
        </w:numPr>
        <w:shd w:val="clear" w:color="auto" w:fill="auto"/>
        <w:tabs>
          <w:tab w:val="left" w:pos="709"/>
        </w:tabs>
        <w:spacing w:before="0" w:after="0" w:line="250" w:lineRule="exact"/>
        <w:ind w:firstLine="420"/>
      </w:pPr>
      <w:r>
        <w:t>Приложение №4 «Акт о наличии резервного источника питания».</w:t>
      </w:r>
    </w:p>
    <w:p w:rsidR="008E03C7" w:rsidRDefault="00A22C50">
      <w:pPr>
        <w:pStyle w:val="20"/>
        <w:framePr w:w="10286" w:h="15640" w:hRule="exact" w:wrap="none" w:vAnchor="page" w:hAnchor="page" w:x="1025" w:y="456"/>
        <w:numPr>
          <w:ilvl w:val="0"/>
          <w:numId w:val="22"/>
        </w:numPr>
        <w:shd w:val="clear" w:color="auto" w:fill="auto"/>
        <w:tabs>
          <w:tab w:val="left" w:pos="704"/>
        </w:tabs>
        <w:spacing w:before="0" w:after="0" w:line="250" w:lineRule="exact"/>
        <w:ind w:firstLine="420"/>
      </w:pPr>
      <w:r>
        <w:t>Приложение № 5 «Значения соотношения потребления активной и реактивной мощности».</w:t>
      </w:r>
    </w:p>
    <w:p w:rsidR="008E03C7" w:rsidRDefault="00A22C50">
      <w:pPr>
        <w:pStyle w:val="20"/>
        <w:framePr w:w="10286" w:h="15640" w:hRule="exact" w:wrap="none" w:vAnchor="page" w:hAnchor="page" w:x="1025" w:y="456"/>
        <w:numPr>
          <w:ilvl w:val="0"/>
          <w:numId w:val="22"/>
        </w:numPr>
        <w:shd w:val="clear" w:color="auto" w:fill="auto"/>
        <w:tabs>
          <w:tab w:val="left" w:pos="709"/>
        </w:tabs>
        <w:spacing w:before="0" w:after="0" w:line="250" w:lineRule="exact"/>
        <w:ind w:firstLine="420"/>
      </w:pPr>
      <w:r>
        <w:t>Приложение № 6. «Плановый почасовой объем потребления электри</w:t>
      </w:r>
      <w:r>
        <w:t>ческой энергии на сутки».</w:t>
      </w:r>
    </w:p>
    <w:p w:rsidR="008E03C7" w:rsidRDefault="00A22C50">
      <w:pPr>
        <w:pStyle w:val="20"/>
        <w:framePr w:w="10286" w:h="15640" w:hRule="exact" w:wrap="none" w:vAnchor="page" w:hAnchor="page" w:x="1025" w:y="456"/>
        <w:numPr>
          <w:ilvl w:val="0"/>
          <w:numId w:val="22"/>
        </w:numPr>
        <w:shd w:val="clear" w:color="auto" w:fill="auto"/>
        <w:tabs>
          <w:tab w:val="left" w:pos="795"/>
        </w:tabs>
        <w:spacing w:before="0" w:after="0" w:line="250" w:lineRule="exact"/>
        <w:ind w:firstLine="420"/>
      </w:pPr>
      <w:r>
        <w:t>Приложение № 8 «Акт приема-передачи электрической энергии (мощности)».</w:t>
      </w:r>
    </w:p>
    <w:p w:rsidR="008E03C7" w:rsidRDefault="00A22C50">
      <w:pPr>
        <w:pStyle w:val="a5"/>
        <w:framePr w:wrap="none" w:vAnchor="page" w:hAnchor="page" w:x="11168" w:y="16106"/>
        <w:shd w:val="clear" w:color="auto" w:fill="auto"/>
        <w:spacing w:line="180" w:lineRule="exact"/>
      </w:pPr>
      <w:r>
        <w:t>9</w:t>
      </w:r>
    </w:p>
    <w:p w:rsidR="008E03C7" w:rsidRDefault="008E03C7">
      <w:pPr>
        <w:rPr>
          <w:sz w:val="2"/>
          <w:szCs w:val="2"/>
        </w:rPr>
        <w:sectPr w:rsidR="008E03C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E03C7" w:rsidRDefault="00A22C50">
      <w:pPr>
        <w:pStyle w:val="20"/>
        <w:framePr w:w="10435" w:h="7680" w:hRule="exact" w:wrap="none" w:vAnchor="page" w:hAnchor="page" w:x="965" w:y="436"/>
        <w:numPr>
          <w:ilvl w:val="0"/>
          <w:numId w:val="23"/>
        </w:numPr>
        <w:shd w:val="clear" w:color="auto" w:fill="auto"/>
        <w:tabs>
          <w:tab w:val="left" w:pos="772"/>
        </w:tabs>
        <w:spacing w:before="0" w:after="0" w:line="250" w:lineRule="exact"/>
        <w:ind w:right="140" w:firstLine="480"/>
      </w:pPr>
      <w:r>
        <w:lastRenderedPageBreak/>
        <w:t>Приложение №8.1. «Корректировочный Акт к Акту приема-передачи электрической энергии (мощности)».</w:t>
      </w:r>
    </w:p>
    <w:p w:rsidR="008E03C7" w:rsidRDefault="00A22C50">
      <w:pPr>
        <w:pStyle w:val="20"/>
        <w:framePr w:w="10435" w:h="7680" w:hRule="exact" w:wrap="none" w:vAnchor="page" w:hAnchor="page" w:x="965" w:y="436"/>
        <w:numPr>
          <w:ilvl w:val="0"/>
          <w:numId w:val="23"/>
        </w:numPr>
        <w:shd w:val="clear" w:color="auto" w:fill="auto"/>
        <w:tabs>
          <w:tab w:val="left" w:pos="873"/>
        </w:tabs>
        <w:spacing w:before="0" w:after="0" w:line="250" w:lineRule="exact"/>
        <w:ind w:firstLine="480"/>
      </w:pPr>
      <w:r>
        <w:t xml:space="preserve">Приложение №9 «Акт снятия показаний </w:t>
      </w:r>
      <w:r>
        <w:t>расчетного прибора учета за расчетный период».</w:t>
      </w:r>
    </w:p>
    <w:p w:rsidR="008E03C7" w:rsidRDefault="00A22C50">
      <w:pPr>
        <w:pStyle w:val="20"/>
        <w:framePr w:w="10435" w:h="7680" w:hRule="exact" w:wrap="none" w:vAnchor="page" w:hAnchor="page" w:x="965" w:y="436"/>
        <w:numPr>
          <w:ilvl w:val="0"/>
          <w:numId w:val="23"/>
        </w:numPr>
        <w:shd w:val="clear" w:color="auto" w:fill="auto"/>
        <w:tabs>
          <w:tab w:val="left" w:pos="782"/>
        </w:tabs>
        <w:spacing w:before="0" w:after="0" w:line="250" w:lineRule="exact"/>
        <w:ind w:right="140" w:firstLine="480"/>
      </w:pPr>
      <w:r>
        <w:t>Приложение №9.1. «Акт снятия почасовых показаний расчетного прибора учета за каждые сутки расчётного периода».</w:t>
      </w:r>
    </w:p>
    <w:p w:rsidR="008E03C7" w:rsidRDefault="00A22C50">
      <w:pPr>
        <w:pStyle w:val="20"/>
        <w:framePr w:w="10435" w:h="7680" w:hRule="exact" w:wrap="none" w:vAnchor="page" w:hAnchor="page" w:x="965" w:y="436"/>
        <w:numPr>
          <w:ilvl w:val="0"/>
          <w:numId w:val="23"/>
        </w:numPr>
        <w:shd w:val="clear" w:color="auto" w:fill="auto"/>
        <w:tabs>
          <w:tab w:val="left" w:pos="787"/>
        </w:tabs>
        <w:spacing w:before="0" w:after="0" w:line="250" w:lineRule="exact"/>
        <w:ind w:right="140" w:firstLine="480"/>
      </w:pPr>
      <w:r>
        <w:t>Приложение №10 «Список лиц, ответственных за электрохозяйство, за эксплуатацию приборов учета, лиц</w:t>
      </w:r>
      <w:r>
        <w:t xml:space="preserve">, имеющих </w:t>
      </w:r>
      <w:proofErr w:type="gramStart"/>
      <w:r>
        <w:t>право ведения</w:t>
      </w:r>
      <w:proofErr w:type="gramEnd"/>
      <w:r>
        <w:t xml:space="preserve"> оперативных переговоров, подписания заявок, отчетов, актов снятия показаний расчетных приборов учета, актов о неучтенном потреблении электрической энергии и иных актов и документов».</w:t>
      </w:r>
    </w:p>
    <w:p w:rsidR="008E03C7" w:rsidRDefault="00A22C50">
      <w:pPr>
        <w:pStyle w:val="20"/>
        <w:framePr w:w="10435" w:h="7680" w:hRule="exact" w:wrap="none" w:vAnchor="page" w:hAnchor="page" w:x="965" w:y="436"/>
        <w:numPr>
          <w:ilvl w:val="0"/>
          <w:numId w:val="23"/>
        </w:numPr>
        <w:shd w:val="clear" w:color="auto" w:fill="auto"/>
        <w:tabs>
          <w:tab w:val="left" w:pos="782"/>
        </w:tabs>
        <w:spacing w:before="0" w:after="0" w:line="250" w:lineRule="exact"/>
        <w:ind w:right="140" w:firstLine="480"/>
      </w:pPr>
      <w:r>
        <w:t xml:space="preserve">Приложение №11 «О порядке предоставления </w:t>
      </w:r>
      <w:r>
        <w:t>уведомлений потребителями рознич</w:t>
      </w:r>
      <w:r w:rsidR="00AC71AB">
        <w:t>ного рынка на Интернет-страницу</w:t>
      </w:r>
      <w:r>
        <w:t>, и использования электронно-цифровой подписи (ЭЦП).</w:t>
      </w:r>
    </w:p>
    <w:p w:rsidR="008E03C7" w:rsidRDefault="00A22C50">
      <w:pPr>
        <w:pStyle w:val="20"/>
        <w:framePr w:w="10435" w:h="7680" w:hRule="exact" w:wrap="none" w:vAnchor="page" w:hAnchor="page" w:x="965" w:y="436"/>
        <w:numPr>
          <w:ilvl w:val="0"/>
          <w:numId w:val="23"/>
        </w:numPr>
        <w:shd w:val="clear" w:color="auto" w:fill="auto"/>
        <w:tabs>
          <w:tab w:val="left" w:pos="772"/>
        </w:tabs>
        <w:spacing w:before="0" w:after="0" w:line="250" w:lineRule="exact"/>
        <w:ind w:right="140" w:firstLine="480"/>
      </w:pPr>
      <w:r>
        <w:t xml:space="preserve">Приложение №12 «ОПИСАНИЕ И ФОРМАТ </w:t>
      </w:r>
      <w:r>
        <w:rPr>
          <w:lang w:val="en-US" w:eastAsia="en-US" w:bidi="en-US"/>
        </w:rPr>
        <w:t>XML</w:t>
      </w:r>
      <w:r w:rsidRPr="001E1FF0">
        <w:rPr>
          <w:lang w:eastAsia="en-US" w:bidi="en-US"/>
        </w:rPr>
        <w:t xml:space="preserve"> </w:t>
      </w:r>
      <w:r>
        <w:t>МАКЕТА 80020 ПРЕДОСТАВЛЕНИЯ РЕЗУЛЬТАТОВ ИЗМЕРЕНИЙ».</w:t>
      </w:r>
    </w:p>
    <w:p w:rsidR="008E03C7" w:rsidRDefault="00A22C50">
      <w:pPr>
        <w:pStyle w:val="20"/>
        <w:framePr w:w="10435" w:h="7680" w:hRule="exact" w:wrap="none" w:vAnchor="page" w:hAnchor="page" w:x="965" w:y="436"/>
        <w:shd w:val="clear" w:color="auto" w:fill="auto"/>
        <w:spacing w:before="0" w:after="0" w:line="250" w:lineRule="exact"/>
        <w:ind w:right="140" w:firstLine="480"/>
      </w:pPr>
      <w:r>
        <w:t xml:space="preserve">Перечисленные приложения являются </w:t>
      </w:r>
      <w:r>
        <w:t>неотъемлемой частью настоящего Договора при условии прямого указания на это в тексте Договора или приложений, являющихся неотъемлемой частью договора'. Приложения, не указанные в тексте договора как неотъемлемая его часть, могут не составляться.</w:t>
      </w:r>
    </w:p>
    <w:p w:rsidR="008E03C7" w:rsidRDefault="00A22C50">
      <w:pPr>
        <w:pStyle w:val="20"/>
        <w:framePr w:w="10435" w:h="7680" w:hRule="exact" w:wrap="none" w:vAnchor="page" w:hAnchor="page" w:x="965" w:y="436"/>
        <w:shd w:val="clear" w:color="auto" w:fill="auto"/>
        <w:spacing w:before="0" w:after="0" w:line="250" w:lineRule="exact"/>
        <w:ind w:right="140" w:firstLine="480"/>
      </w:pPr>
      <w:r>
        <w:t>В случае с</w:t>
      </w:r>
      <w:r>
        <w:t>оставления и подписания Сторонами Приложения, не поименованного как неотъемлемая часть Договора, данное Приложение становится неотъемлемой частью Договора.</w:t>
      </w:r>
    </w:p>
    <w:p w:rsidR="008E03C7" w:rsidRDefault="00A22C50">
      <w:pPr>
        <w:pStyle w:val="32"/>
        <w:framePr w:w="10435" w:h="7680" w:hRule="exact" w:wrap="none" w:vAnchor="page" w:hAnchor="page" w:x="965" w:y="436"/>
        <w:shd w:val="clear" w:color="auto" w:fill="auto"/>
      </w:pPr>
      <w:r>
        <w:t>Информация о сетевой организации:</w:t>
      </w:r>
    </w:p>
    <w:p w:rsidR="008E03C7" w:rsidRDefault="00A22C50" w:rsidP="001E1FF0">
      <w:pPr>
        <w:pStyle w:val="20"/>
        <w:framePr w:w="10435" w:h="7680" w:hRule="exact" w:wrap="none" w:vAnchor="page" w:hAnchor="page" w:x="965" w:y="436"/>
        <w:shd w:val="clear" w:color="auto" w:fill="auto"/>
        <w:spacing w:before="0" w:after="0" w:line="250" w:lineRule="exact"/>
        <w:jc w:val="left"/>
      </w:pPr>
      <w:r>
        <w:t>1 .</w:t>
      </w:r>
      <w:r w:rsidR="001E1FF0">
        <w:t xml:space="preserve"> </w:t>
      </w:r>
    </w:p>
    <w:p w:rsidR="008E03C7" w:rsidRDefault="00A22C50" w:rsidP="001E1FF0">
      <w:pPr>
        <w:pStyle w:val="20"/>
        <w:framePr w:w="10435" w:h="7680" w:hRule="exact" w:wrap="none" w:vAnchor="page" w:hAnchor="page" w:x="965" w:y="436"/>
        <w:shd w:val="clear" w:color="auto" w:fill="auto"/>
        <w:spacing w:before="0" w:after="0" w:line="250" w:lineRule="exact"/>
        <w:jc w:val="left"/>
      </w:pPr>
      <w:r>
        <w:t>2.</w:t>
      </w:r>
      <w:r w:rsidR="001E1FF0">
        <w:t xml:space="preserve"> </w:t>
      </w:r>
    </w:p>
    <w:p w:rsidR="008E03C7" w:rsidRDefault="00A22C50">
      <w:pPr>
        <w:pStyle w:val="32"/>
        <w:framePr w:w="10435" w:h="7680" w:hRule="exact" w:wrap="none" w:vAnchor="page" w:hAnchor="page" w:x="965" w:y="436"/>
        <w:shd w:val="clear" w:color="auto" w:fill="auto"/>
        <w:ind w:left="20"/>
        <w:jc w:val="center"/>
      </w:pPr>
      <w:r>
        <w:t>11. Адреса сторон и банковские р</w:t>
      </w:r>
      <w:r>
        <w:t>е</w:t>
      </w:r>
      <w:r>
        <w:t>квизиты: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15"/>
        <w:gridCol w:w="5520"/>
      </w:tblGrid>
      <w:tr w:rsidR="008E03C7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03C7" w:rsidRDefault="008E03C7">
            <w:pPr>
              <w:pStyle w:val="20"/>
              <w:framePr w:w="10435" w:h="5506" w:wrap="none" w:vAnchor="page" w:hAnchor="page" w:x="965" w:y="8320"/>
              <w:shd w:val="clear" w:color="auto" w:fill="auto"/>
              <w:spacing w:before="0" w:after="0" w:line="245" w:lineRule="exact"/>
              <w:jc w:val="left"/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03C7" w:rsidRDefault="00A22C50">
            <w:pPr>
              <w:pStyle w:val="20"/>
              <w:framePr w:w="10435" w:h="5506" w:wrap="none" w:vAnchor="page" w:hAnchor="page" w:x="965" w:y="8320"/>
              <w:shd w:val="clear" w:color="auto" w:fill="auto"/>
              <w:spacing w:before="0" w:after="0" w:line="254" w:lineRule="exact"/>
            </w:pPr>
            <w:r>
              <w:t xml:space="preserve">муниципальное унитарное предприятие городского </w:t>
            </w:r>
            <w:r>
              <w:t>округа Большой Камень "Городское хозяйство"</w:t>
            </w:r>
          </w:p>
        </w:tc>
      </w:tr>
      <w:tr w:rsidR="008E03C7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03C7" w:rsidRDefault="008E03C7">
            <w:pPr>
              <w:pStyle w:val="20"/>
              <w:framePr w:w="10435" w:h="5506" w:wrap="none" w:vAnchor="page" w:hAnchor="page" w:x="965" w:y="8320"/>
              <w:shd w:val="clear" w:color="auto" w:fill="auto"/>
              <w:spacing w:before="0" w:after="0" w:line="250" w:lineRule="exact"/>
              <w:jc w:val="left"/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03C7" w:rsidRDefault="00A22C50">
            <w:pPr>
              <w:pStyle w:val="20"/>
              <w:framePr w:w="10435" w:h="5506" w:wrap="none" w:vAnchor="page" w:hAnchor="page" w:x="965" w:y="8320"/>
              <w:shd w:val="clear" w:color="auto" w:fill="auto"/>
              <w:spacing w:before="0" w:after="0" w:line="254" w:lineRule="exact"/>
              <w:jc w:val="left"/>
            </w:pPr>
            <w:r>
              <w:t>Юридический адрес: 692801 г. Большой Камень, ул. Блюхера, д. 25</w:t>
            </w:r>
          </w:p>
        </w:tc>
      </w:tr>
      <w:tr w:rsidR="008E03C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03C7" w:rsidRDefault="008E03C7">
            <w:pPr>
              <w:pStyle w:val="20"/>
              <w:framePr w:w="10435" w:h="5506" w:wrap="none" w:vAnchor="page" w:hAnchor="page" w:x="965" w:y="8320"/>
              <w:shd w:val="clear" w:color="auto" w:fill="auto"/>
              <w:spacing w:before="0" w:after="0" w:line="220" w:lineRule="exact"/>
              <w:jc w:val="left"/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03C7" w:rsidRDefault="00A22C50">
            <w:pPr>
              <w:pStyle w:val="20"/>
              <w:framePr w:w="10435" w:h="5506" w:wrap="none" w:vAnchor="page" w:hAnchor="page" w:x="965" w:y="8320"/>
              <w:shd w:val="clear" w:color="auto" w:fill="auto"/>
              <w:spacing w:before="0" w:after="0" w:line="220" w:lineRule="exact"/>
            </w:pPr>
            <w:r>
              <w:t>ИНН / КПП 2503031369 / 250301001</w:t>
            </w:r>
          </w:p>
        </w:tc>
      </w:tr>
      <w:tr w:rsidR="008E03C7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03C7" w:rsidRDefault="008E03C7">
            <w:pPr>
              <w:pStyle w:val="20"/>
              <w:framePr w:w="10435" w:h="5506" w:wrap="none" w:vAnchor="page" w:hAnchor="page" w:x="965" w:y="8320"/>
              <w:shd w:val="clear" w:color="auto" w:fill="auto"/>
              <w:spacing w:before="0" w:after="0" w:line="250" w:lineRule="exact"/>
              <w:jc w:val="left"/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3C7" w:rsidRDefault="00A22C50">
            <w:pPr>
              <w:pStyle w:val="20"/>
              <w:framePr w:w="10435" w:h="5506" w:wrap="none" w:vAnchor="page" w:hAnchor="page" w:x="965" w:y="8320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"/>
              </w:rPr>
              <w:t xml:space="preserve">Почтовый адрес: </w:t>
            </w:r>
            <w:r>
              <w:t>692806 г. Большой Камень, ул. Гагарина, д. 17а</w:t>
            </w:r>
          </w:p>
        </w:tc>
      </w:tr>
      <w:tr w:rsidR="008E03C7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03C7" w:rsidRDefault="008E03C7">
            <w:pPr>
              <w:pStyle w:val="20"/>
              <w:framePr w:w="10435" w:h="5506" w:wrap="none" w:vAnchor="page" w:hAnchor="page" w:x="965" w:y="8320"/>
              <w:shd w:val="clear" w:color="auto" w:fill="auto"/>
              <w:spacing w:before="0" w:after="0" w:line="254" w:lineRule="exact"/>
              <w:jc w:val="left"/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03C7" w:rsidRDefault="00A22C50" w:rsidP="001E1FF0">
            <w:pPr>
              <w:pStyle w:val="20"/>
              <w:framePr w:w="10435" w:h="5506" w:wrap="none" w:vAnchor="page" w:hAnchor="page" w:x="965" w:y="8320"/>
              <w:shd w:val="clear" w:color="auto" w:fill="auto"/>
              <w:spacing w:before="0" w:after="0" w:line="250" w:lineRule="exact"/>
              <w:jc w:val="left"/>
            </w:pPr>
            <w:r>
              <w:t xml:space="preserve">Контактный тел : Тел/факс </w:t>
            </w:r>
            <w:r>
              <w:rPr>
                <w:rStyle w:val="21"/>
              </w:rPr>
              <w:t xml:space="preserve">84233540717 </w:t>
            </w:r>
            <w:proofErr w:type="spellStart"/>
            <w:r>
              <w:t>Эл</w:t>
            </w:r>
            <w:proofErr w:type="gramStart"/>
            <w:r>
              <w:t>.а</w:t>
            </w:r>
            <w:proofErr w:type="gramEnd"/>
            <w:r>
              <w:t>дрес</w:t>
            </w:r>
            <w:proofErr w:type="spellEnd"/>
            <w:r>
              <w:t xml:space="preserve">: </w:t>
            </w:r>
            <w:proofErr w:type="spellStart"/>
            <w:r w:rsidR="001E1FF0">
              <w:rPr>
                <w:rStyle w:val="21"/>
                <w:lang w:val="en-US"/>
              </w:rPr>
              <w:t>mup</w:t>
            </w:r>
            <w:proofErr w:type="spellEnd"/>
            <w:r>
              <w:rPr>
                <w:rStyle w:val="21"/>
              </w:rPr>
              <w:t xml:space="preserve"> </w:t>
            </w:r>
            <w:hyperlink r:id="rId19" w:history="1">
              <w:r>
                <w:rPr>
                  <w:rStyle w:val="a3"/>
                  <w:lang w:val="en-US" w:eastAsia="en-US" w:bidi="en-US"/>
                </w:rPr>
                <w:t>gorkhoz</w:t>
              </w:r>
              <w:r w:rsidRPr="001E1FF0">
                <w:rPr>
                  <w:rStyle w:val="a3"/>
                  <w:lang w:eastAsia="en-US" w:bidi="en-US"/>
                </w:rPr>
                <w:t>@</w:t>
              </w:r>
              <w:r>
                <w:rPr>
                  <w:rStyle w:val="a3"/>
                  <w:lang w:val="en-US" w:eastAsia="en-US" w:bidi="en-US"/>
                </w:rPr>
                <w:t>bk</w:t>
              </w:r>
              <w:r w:rsidRPr="001E1FF0">
                <w:rPr>
                  <w:rStyle w:val="a3"/>
                  <w:lang w:eastAsia="en-US" w:bidi="en-US"/>
                </w:rPr>
                <w:t>.</w:t>
              </w:r>
              <w:r>
                <w:rPr>
                  <w:rStyle w:val="a3"/>
                  <w:lang w:val="en-US" w:eastAsia="en-US" w:bidi="en-US"/>
                </w:rPr>
                <w:t>ru</w:t>
              </w:r>
            </w:hyperlink>
          </w:p>
        </w:tc>
      </w:tr>
      <w:tr w:rsidR="008E03C7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03C7" w:rsidRDefault="008E03C7">
            <w:pPr>
              <w:pStyle w:val="20"/>
              <w:framePr w:w="10435" w:h="5506" w:wrap="none" w:vAnchor="page" w:hAnchor="page" w:x="965" w:y="8320"/>
              <w:shd w:val="clear" w:color="auto" w:fill="auto"/>
              <w:spacing w:before="60" w:after="0" w:line="220" w:lineRule="exact"/>
              <w:jc w:val="left"/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03C7" w:rsidRDefault="00A22C50">
            <w:pPr>
              <w:pStyle w:val="20"/>
              <w:framePr w:w="10435" w:h="5506" w:wrap="none" w:vAnchor="page" w:hAnchor="page" w:x="965" w:y="8320"/>
              <w:shd w:val="clear" w:color="auto" w:fill="auto"/>
              <w:spacing w:before="0" w:after="60" w:line="220" w:lineRule="exact"/>
            </w:pPr>
            <w:r>
              <w:rPr>
                <w:rStyle w:val="21"/>
              </w:rPr>
              <w:t>Банковские реквизиты:</w:t>
            </w:r>
          </w:p>
          <w:p w:rsidR="008E03C7" w:rsidRDefault="00A22C50">
            <w:pPr>
              <w:pStyle w:val="20"/>
              <w:framePr w:w="10435" w:h="5506" w:wrap="none" w:vAnchor="page" w:hAnchor="page" w:x="965" w:y="8320"/>
              <w:shd w:val="clear" w:color="auto" w:fill="auto"/>
              <w:spacing w:before="60" w:after="0" w:line="220" w:lineRule="exact"/>
            </w:pPr>
            <w:r>
              <w:t>ПАО СКБ Приморья,</w:t>
            </w:r>
          </w:p>
        </w:tc>
      </w:tr>
      <w:tr w:rsidR="008E03C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03C7" w:rsidRDefault="008E03C7">
            <w:pPr>
              <w:pStyle w:val="20"/>
              <w:framePr w:w="10435" w:h="5506" w:wrap="none" w:vAnchor="page" w:hAnchor="page" w:x="965" w:y="8320"/>
              <w:shd w:val="clear" w:color="auto" w:fill="auto"/>
              <w:spacing w:before="0" w:after="0" w:line="220" w:lineRule="exact"/>
              <w:jc w:val="left"/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03C7" w:rsidRDefault="00A22C50">
            <w:pPr>
              <w:pStyle w:val="20"/>
              <w:framePr w:w="10435" w:h="5506" w:wrap="none" w:vAnchor="page" w:hAnchor="page" w:x="965" w:y="8320"/>
              <w:shd w:val="clear" w:color="auto" w:fill="auto"/>
              <w:spacing w:before="0" w:after="0" w:line="220" w:lineRule="exact"/>
            </w:pPr>
            <w:r>
              <w:t>"ПРИМСОЦБАНК"</w:t>
            </w:r>
          </w:p>
        </w:tc>
      </w:tr>
      <w:tr w:rsidR="008E03C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03C7" w:rsidRDefault="008E03C7">
            <w:pPr>
              <w:pStyle w:val="20"/>
              <w:framePr w:w="10435" w:h="5506" w:wrap="none" w:vAnchor="page" w:hAnchor="page" w:x="965" w:y="8320"/>
              <w:shd w:val="clear" w:color="auto" w:fill="auto"/>
              <w:spacing w:before="0" w:after="0" w:line="220" w:lineRule="exact"/>
              <w:jc w:val="left"/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03C7" w:rsidRDefault="00A22C50">
            <w:pPr>
              <w:pStyle w:val="20"/>
              <w:framePr w:w="10435" w:h="5506" w:wrap="none" w:vAnchor="page" w:hAnchor="page" w:x="965" w:y="8320"/>
              <w:shd w:val="clear" w:color="auto" w:fill="auto"/>
              <w:spacing w:before="0" w:after="0" w:line="220" w:lineRule="exact"/>
            </w:pPr>
            <w:r>
              <w:t>г. Владивосток</w:t>
            </w:r>
          </w:p>
        </w:tc>
      </w:tr>
      <w:tr w:rsidR="008E03C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03C7" w:rsidRDefault="008E03C7">
            <w:pPr>
              <w:pStyle w:val="20"/>
              <w:framePr w:w="10435" w:h="5506" w:wrap="none" w:vAnchor="page" w:hAnchor="page" w:x="965" w:y="8320"/>
              <w:shd w:val="clear" w:color="auto" w:fill="auto"/>
              <w:spacing w:before="0" w:after="0" w:line="220" w:lineRule="exact"/>
              <w:jc w:val="left"/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03C7" w:rsidRDefault="00A22C50">
            <w:pPr>
              <w:pStyle w:val="20"/>
              <w:framePr w:w="10435" w:h="5506" w:wrap="none" w:vAnchor="page" w:hAnchor="page" w:x="965" w:y="8320"/>
              <w:shd w:val="clear" w:color="auto" w:fill="auto"/>
              <w:spacing w:before="0" w:after="0" w:line="220" w:lineRule="exact"/>
            </w:pPr>
            <w:proofErr w:type="gramStart"/>
            <w:r>
              <w:t>р</w:t>
            </w:r>
            <w:proofErr w:type="gramEnd"/>
            <w:r>
              <w:t>/счет 40702810900700000005 и 40702810300700000003</w:t>
            </w:r>
          </w:p>
        </w:tc>
      </w:tr>
      <w:tr w:rsidR="008E03C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03C7" w:rsidRDefault="008E03C7">
            <w:pPr>
              <w:pStyle w:val="20"/>
              <w:framePr w:w="10435" w:h="5506" w:wrap="none" w:vAnchor="page" w:hAnchor="page" w:x="965" w:y="8320"/>
              <w:shd w:val="clear" w:color="auto" w:fill="auto"/>
              <w:spacing w:before="0" w:after="0" w:line="220" w:lineRule="exact"/>
              <w:jc w:val="left"/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03C7" w:rsidRDefault="00A22C50">
            <w:pPr>
              <w:pStyle w:val="20"/>
              <w:framePr w:w="10435" w:h="5506" w:wrap="none" w:vAnchor="page" w:hAnchor="page" w:x="965" w:y="8320"/>
              <w:shd w:val="clear" w:color="auto" w:fill="auto"/>
              <w:spacing w:before="0" w:after="0" w:line="220" w:lineRule="exact"/>
            </w:pPr>
            <w:proofErr w:type="gramStart"/>
            <w:r>
              <w:t>к</w:t>
            </w:r>
            <w:proofErr w:type="gramEnd"/>
            <w:r>
              <w:t>/счет 30101810200000000803 БИК 040507803</w:t>
            </w:r>
          </w:p>
        </w:tc>
      </w:tr>
      <w:tr w:rsidR="008E03C7">
        <w:tblPrEx>
          <w:tblCellMar>
            <w:top w:w="0" w:type="dxa"/>
            <w:bottom w:w="0" w:type="dxa"/>
          </w:tblCellMar>
        </w:tblPrEx>
        <w:trPr>
          <w:trHeight w:hRule="exact" w:val="1046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03C7" w:rsidRDefault="008E03C7">
            <w:pPr>
              <w:pStyle w:val="20"/>
              <w:framePr w:w="10435" w:h="5506" w:wrap="none" w:vAnchor="page" w:hAnchor="page" w:x="965" w:y="8320"/>
              <w:shd w:val="clear" w:color="auto" w:fill="auto"/>
              <w:spacing w:before="0" w:after="0" w:line="220" w:lineRule="exact"/>
              <w:jc w:val="left"/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03C7" w:rsidRDefault="00A22C50">
            <w:pPr>
              <w:pStyle w:val="20"/>
              <w:framePr w:w="10435" w:h="5506" w:wrap="none" w:vAnchor="page" w:hAnchor="page" w:x="965" w:y="8320"/>
              <w:shd w:val="clear" w:color="auto" w:fill="auto"/>
              <w:spacing w:before="0" w:after="0" w:line="250" w:lineRule="exact"/>
            </w:pPr>
            <w:r>
              <w:t xml:space="preserve">Номер мобильного телефона </w:t>
            </w:r>
            <w:r>
              <w:rPr>
                <w:rStyle w:val="21"/>
              </w:rPr>
              <w:t xml:space="preserve">89147021193, </w:t>
            </w:r>
            <w:r>
              <w:t xml:space="preserve">адрес электронной почты: </w:t>
            </w:r>
            <w:hyperlink r:id="rId20" w:history="1">
              <w:r>
                <w:rPr>
                  <w:rStyle w:val="a3"/>
                  <w:lang w:val="en-US" w:eastAsia="en-US" w:bidi="en-US"/>
                </w:rPr>
                <w:t>mup</w:t>
              </w:r>
              <w:r w:rsidRPr="001E1FF0">
                <w:rPr>
                  <w:rStyle w:val="a3"/>
                  <w:lang w:eastAsia="en-US" w:bidi="en-US"/>
                </w:rPr>
                <w:t>_</w:t>
              </w:r>
              <w:r>
                <w:rPr>
                  <w:rStyle w:val="a3"/>
                  <w:lang w:val="en-US" w:eastAsia="en-US" w:bidi="en-US"/>
                </w:rPr>
                <w:t>gorkhoz</w:t>
              </w:r>
              <w:r w:rsidRPr="001E1FF0">
                <w:rPr>
                  <w:rStyle w:val="a3"/>
                  <w:lang w:eastAsia="en-US" w:bidi="en-US"/>
                </w:rPr>
                <w:t>@</w:t>
              </w:r>
              <w:r>
                <w:rPr>
                  <w:rStyle w:val="a3"/>
                  <w:lang w:val="en-US" w:eastAsia="en-US" w:bidi="en-US"/>
                </w:rPr>
                <w:t>bk</w:t>
              </w:r>
              <w:r w:rsidRPr="001E1FF0">
                <w:rPr>
                  <w:rStyle w:val="a3"/>
                  <w:lang w:eastAsia="en-US" w:bidi="en-US"/>
                </w:rPr>
                <w:t>.</w:t>
              </w:r>
              <w:r>
                <w:rPr>
                  <w:rStyle w:val="a3"/>
                  <w:lang w:val="en-US" w:eastAsia="en-US" w:bidi="en-US"/>
                </w:rPr>
                <w:t>ru</w:t>
              </w:r>
            </w:hyperlink>
            <w:r w:rsidRPr="001E1FF0">
              <w:rPr>
                <w:rStyle w:val="21"/>
                <w:lang w:eastAsia="en-US" w:bidi="en-US"/>
              </w:rPr>
              <w:t xml:space="preserve"> </w:t>
            </w:r>
            <w:r>
              <w:t xml:space="preserve">для направления </w:t>
            </w:r>
            <w:r>
              <w:t>уведомления о введении ограничения режима потребления электрической энергии</w:t>
            </w:r>
          </w:p>
        </w:tc>
      </w:tr>
    </w:tbl>
    <w:p w:rsidR="008E03C7" w:rsidRDefault="00A22C50">
      <w:pPr>
        <w:pStyle w:val="a7"/>
        <w:framePr w:wrap="none" w:vAnchor="page" w:hAnchor="page" w:x="5309" w:y="13818"/>
        <w:shd w:val="clear" w:color="auto" w:fill="auto"/>
        <w:spacing w:line="220" w:lineRule="exact"/>
      </w:pPr>
      <w:r>
        <w:t>Подписи сторон:</w:t>
      </w:r>
    </w:p>
    <w:p w:rsidR="008E03C7" w:rsidRDefault="00A22C50">
      <w:pPr>
        <w:pStyle w:val="a5"/>
        <w:framePr w:wrap="none" w:vAnchor="page" w:hAnchor="page" w:x="11093" w:y="16077"/>
        <w:shd w:val="clear" w:color="auto" w:fill="auto"/>
        <w:spacing w:line="180" w:lineRule="exact"/>
      </w:pPr>
      <w:r>
        <w:rPr>
          <w:rStyle w:val="a8"/>
        </w:rPr>
        <w:t>10</w:t>
      </w:r>
    </w:p>
    <w:p w:rsidR="008E03C7" w:rsidRDefault="008E03C7">
      <w:pPr>
        <w:rPr>
          <w:sz w:val="2"/>
          <w:szCs w:val="2"/>
        </w:rPr>
      </w:pPr>
    </w:p>
    <w:sectPr w:rsidR="008E03C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C50" w:rsidRDefault="00A22C50">
      <w:r>
        <w:separator/>
      </w:r>
    </w:p>
  </w:endnote>
  <w:endnote w:type="continuationSeparator" w:id="0">
    <w:p w:rsidR="00A22C50" w:rsidRDefault="00A22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C50" w:rsidRDefault="00A22C50"/>
  </w:footnote>
  <w:footnote w:type="continuationSeparator" w:id="0">
    <w:p w:rsidR="00A22C50" w:rsidRDefault="00A22C5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DA0"/>
    <w:multiLevelType w:val="multilevel"/>
    <w:tmpl w:val="82B4BC1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6900CB"/>
    <w:multiLevelType w:val="multilevel"/>
    <w:tmpl w:val="3530EC4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882503"/>
    <w:multiLevelType w:val="multilevel"/>
    <w:tmpl w:val="176A8CB8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AF07BE"/>
    <w:multiLevelType w:val="multilevel"/>
    <w:tmpl w:val="7A22FECA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415E42"/>
    <w:multiLevelType w:val="multilevel"/>
    <w:tmpl w:val="C7766FC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AA7E18"/>
    <w:multiLevelType w:val="multilevel"/>
    <w:tmpl w:val="64ACAEC8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510E26"/>
    <w:multiLevelType w:val="multilevel"/>
    <w:tmpl w:val="D658B0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DF43C8"/>
    <w:multiLevelType w:val="multilevel"/>
    <w:tmpl w:val="0AEA09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95770B"/>
    <w:multiLevelType w:val="multilevel"/>
    <w:tmpl w:val="70DE63B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F90445"/>
    <w:multiLevelType w:val="multilevel"/>
    <w:tmpl w:val="1746497C"/>
    <w:lvl w:ilvl="0">
      <w:start w:val="2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3955B7"/>
    <w:multiLevelType w:val="multilevel"/>
    <w:tmpl w:val="2B026850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CA5E01"/>
    <w:multiLevelType w:val="multilevel"/>
    <w:tmpl w:val="4EBAA444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5B73C4"/>
    <w:multiLevelType w:val="multilevel"/>
    <w:tmpl w:val="F3B297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0217F9"/>
    <w:multiLevelType w:val="multilevel"/>
    <w:tmpl w:val="C3A4234E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171259"/>
    <w:multiLevelType w:val="multilevel"/>
    <w:tmpl w:val="070CCD9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1A30C6"/>
    <w:multiLevelType w:val="multilevel"/>
    <w:tmpl w:val="96E6A0D4"/>
    <w:lvl w:ilvl="0">
      <w:start w:val="9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7416D25"/>
    <w:multiLevelType w:val="multilevel"/>
    <w:tmpl w:val="0A7E06F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B4046F7"/>
    <w:multiLevelType w:val="multilevel"/>
    <w:tmpl w:val="6CCE9E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B4C0999"/>
    <w:multiLevelType w:val="multilevel"/>
    <w:tmpl w:val="C956847A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DCB4D43"/>
    <w:multiLevelType w:val="multilevel"/>
    <w:tmpl w:val="853A71A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E283A3F"/>
    <w:multiLevelType w:val="multilevel"/>
    <w:tmpl w:val="9A9AB1E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FFA156E"/>
    <w:multiLevelType w:val="multilevel"/>
    <w:tmpl w:val="9CBEBBB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5A75649"/>
    <w:multiLevelType w:val="multilevel"/>
    <w:tmpl w:val="09DA6F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18"/>
  </w:num>
  <w:num w:numId="4">
    <w:abstractNumId w:val="19"/>
  </w:num>
  <w:num w:numId="5">
    <w:abstractNumId w:val="10"/>
  </w:num>
  <w:num w:numId="6">
    <w:abstractNumId w:val="4"/>
  </w:num>
  <w:num w:numId="7">
    <w:abstractNumId w:val="16"/>
  </w:num>
  <w:num w:numId="8">
    <w:abstractNumId w:val="15"/>
  </w:num>
  <w:num w:numId="9">
    <w:abstractNumId w:val="9"/>
  </w:num>
  <w:num w:numId="10">
    <w:abstractNumId w:val="12"/>
  </w:num>
  <w:num w:numId="11">
    <w:abstractNumId w:val="5"/>
  </w:num>
  <w:num w:numId="12">
    <w:abstractNumId w:val="21"/>
  </w:num>
  <w:num w:numId="13">
    <w:abstractNumId w:val="13"/>
  </w:num>
  <w:num w:numId="14">
    <w:abstractNumId w:val="22"/>
  </w:num>
  <w:num w:numId="15">
    <w:abstractNumId w:val="20"/>
  </w:num>
  <w:num w:numId="16">
    <w:abstractNumId w:val="14"/>
  </w:num>
  <w:num w:numId="17">
    <w:abstractNumId w:val="6"/>
  </w:num>
  <w:num w:numId="18">
    <w:abstractNumId w:val="11"/>
  </w:num>
  <w:num w:numId="19">
    <w:abstractNumId w:val="7"/>
  </w:num>
  <w:num w:numId="20">
    <w:abstractNumId w:val="1"/>
  </w:num>
  <w:num w:numId="21">
    <w:abstractNumId w:val="2"/>
  </w:num>
  <w:num w:numId="22">
    <w:abstractNumId w:val="1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E03C7"/>
    <w:rsid w:val="00057E9F"/>
    <w:rsid w:val="001E1FF0"/>
    <w:rsid w:val="008E03C7"/>
    <w:rsid w:val="00A22C50"/>
    <w:rsid w:val="00AC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95pt0pt">
    <w:name w:val="Основной текст (2) + 9;5 pt;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48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12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60" w:line="254" w:lineRule="exact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chnet.dvec.ru/" TargetMode="External"/><Relationship Id="rId13" Type="http://schemas.openxmlformats.org/officeDocument/2006/relationships/hyperlink" Target="https://technet.dvec.ru/" TargetMode="External"/><Relationship Id="rId18" Type="http://schemas.openxmlformats.org/officeDocument/2006/relationships/hyperlink" Target="http://www.dvec.ru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gorkhoz@bk.ru" TargetMode="External"/><Relationship Id="rId17" Type="http://schemas.openxmlformats.org/officeDocument/2006/relationships/hyperlink" Target="mailto:bk_secr@bk.prim.dvec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__________" TargetMode="External"/><Relationship Id="rId20" Type="http://schemas.openxmlformats.org/officeDocument/2006/relationships/hyperlink" Target="mailto:mup_gorkhoz@bk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___________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k_secr@bk.prim.dvec.ru" TargetMode="External"/><Relationship Id="rId10" Type="http://schemas.openxmlformats.org/officeDocument/2006/relationships/hyperlink" Target="mailto:gorkhoz@bk.ru" TargetMode="External"/><Relationship Id="rId19" Type="http://schemas.openxmlformats.org/officeDocument/2006/relationships/hyperlink" Target="mailto:gorkhoz@b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__________" TargetMode="External"/><Relationship Id="rId14" Type="http://schemas.openxmlformats.org/officeDocument/2006/relationships/hyperlink" Target="mailto:________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6426</Words>
  <Characters>36633</Characters>
  <Application>Microsoft Office Word</Application>
  <DocSecurity>0</DocSecurity>
  <Lines>305</Lines>
  <Paragraphs>85</Paragraphs>
  <ScaleCrop>false</ScaleCrop>
  <Company>SPecialiST RePack</Company>
  <LinksUpToDate>false</LinksUpToDate>
  <CharactersWithSpaces>42974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2019-07-15T01:53:00Z</dcterms:created>
  <dcterms:modified xsi:type="dcterms:W3CDTF">2019-07-15T02:04:00Z</dcterms:modified>
</cp:coreProperties>
</file>